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5824623"/>
        <w:docPartObj>
          <w:docPartGallery w:val="Cover Pages"/>
          <w:docPartUnique/>
        </w:docPartObj>
      </w:sdtPr>
      <w:sdtEndPr>
        <w:rPr>
          <w:rFonts w:ascii="Trebuchet MS" w:hAnsi="Trebuchet MS" w:cs="Arial"/>
          <w:sz w:val="23"/>
          <w:szCs w:val="23"/>
        </w:rPr>
      </w:sdtEndPr>
      <w:sdtContent>
        <w:p w14:paraId="248A9886" w14:textId="431EE51C" w:rsidR="009E2A54" w:rsidRDefault="004153D0">
          <w:r w:rsidRPr="009E2A54">
            <w:rPr>
              <w:rFonts w:ascii="Trebuchet MS" w:hAnsi="Trebuchet MS" w:cs="Arial"/>
              <w:noProof/>
              <w:sz w:val="23"/>
              <w:szCs w:val="23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3AA053E" wp14:editId="6C880E4B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-5716</wp:posOffset>
                    </wp:positionV>
                    <wp:extent cx="5986780" cy="9210675"/>
                    <wp:effectExtent l="0" t="0" r="1397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6780" cy="921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8944C" w14:textId="4B162558" w:rsidR="004153D0" w:rsidRDefault="007F6DF9" w:rsidP="007F6DF9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A3860C" wp14:editId="3B5A5579">
                                      <wp:extent cx="2590800" cy="649224"/>
                                      <wp:effectExtent l="0" t="0" r="0" b="0"/>
                                      <wp:docPr id="1" name="Picture 1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A picture containing text,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649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C58539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08A27A5F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416A439" w14:textId="291CF635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9FFB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18A52A5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7250DF1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48EE280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590E62C" w14:textId="6ECD8337" w:rsidR="009E2A54" w:rsidRPr="009B0ECC" w:rsidRDefault="00443BE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>Minutes of Board meeting</w:t>
                                </w:r>
                                <w:r w:rsidR="00F0053F"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 in public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 </w:t>
                                </w:r>
                              </w:p>
                              <w:p w14:paraId="42DADF14" w14:textId="1FD398E2" w:rsidR="009E2A54" w:rsidRPr="009B0ECC" w:rsidRDefault="006F1E6C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7</w:t>
                                </w:r>
                                <w:r w:rsidRPr="006F1E6C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June</w:t>
                                </w:r>
                                <w:r w:rsidR="00CF2A4E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2021</w:t>
                                </w:r>
                              </w:p>
                              <w:p w14:paraId="61ACEBD6" w14:textId="77777777" w:rsidR="009E2A54" w:rsidRPr="009B0ECC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1E06E52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59F52A1C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D5D6AB6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813C486" w14:textId="40BA4001" w:rsidR="009E2A54" w:rsidRDefault="009E2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AA0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35pt;margin-top:-.45pt;width:471.4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">
                    <v:textbox>
                      <w:txbxContent>
                        <w:p w14:paraId="2478944C" w14:textId="4B162558" w:rsidR="004153D0" w:rsidRDefault="007F6DF9" w:rsidP="007F6DF9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A3860C" wp14:editId="3B5A5579">
                                <wp:extent cx="2590800" cy="649224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0" cy="6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58539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08A27A5F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416A439" w14:textId="291CF635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9FFB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18A52A5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7250DF1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48EE280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590E62C" w14:textId="6ECD8337" w:rsidR="009E2A54" w:rsidRPr="009B0ECC" w:rsidRDefault="00443BE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>Minutes of Board meeting</w:t>
                          </w:r>
                          <w:r w:rsidR="00F0053F"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 in public</w:t>
                          </w:r>
                          <w:r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 </w:t>
                          </w:r>
                        </w:p>
                        <w:p w14:paraId="42DADF14" w14:textId="1FD398E2" w:rsidR="009E2A54" w:rsidRPr="009B0ECC" w:rsidRDefault="006F1E6C" w:rsidP="009E2A54">
                          <w:pPr>
                            <w:jc w:val="center"/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7</w:t>
                          </w:r>
                          <w:r w:rsidRPr="006F1E6C">
                            <w:rPr>
                              <w:rFonts w:ascii="Trebuchet MS" w:hAnsi="Trebuchet MS"/>
                              <w:sz w:val="32"/>
                              <w:szCs w:val="23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June</w:t>
                          </w:r>
                          <w:r w:rsidR="00CF2A4E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2021</w:t>
                          </w:r>
                        </w:p>
                        <w:p w14:paraId="61ACEBD6" w14:textId="77777777" w:rsidR="009E2A54" w:rsidRPr="009B0ECC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1E06E52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59F52A1C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D5D6AB6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813C486" w14:textId="40BA4001" w:rsidR="009E2A54" w:rsidRDefault="009E2A54"/>
                      </w:txbxContent>
                    </v:textbox>
                  </v:shape>
                </w:pict>
              </mc:Fallback>
            </mc:AlternateContent>
          </w:r>
        </w:p>
        <w:p w14:paraId="14D0CE24" w14:textId="4E663C2A" w:rsidR="009E2A54" w:rsidRDefault="009E2A54">
          <w:pPr>
            <w:spacing w:after="200" w:line="276" w:lineRule="auto"/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br w:type="page"/>
          </w:r>
        </w:p>
      </w:sdtContent>
    </w:sdt>
    <w:p w14:paraId="3CFD5449" w14:textId="59299768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lastRenderedPageBreak/>
        <w:t xml:space="preserve">Minutes </w:t>
      </w:r>
      <w:r w:rsidR="00D30B24" w:rsidRPr="00803CEF">
        <w:rPr>
          <w:rFonts w:ascii="Trebuchet MS" w:hAnsi="Trebuchet MS" w:cs="Arial"/>
          <w:sz w:val="20"/>
          <w:szCs w:val="20"/>
        </w:rPr>
        <w:t>of Board meeting</w:t>
      </w:r>
      <w:r w:rsidR="00A72040">
        <w:rPr>
          <w:rFonts w:ascii="Trebuchet MS" w:hAnsi="Trebuchet MS" w:cs="Arial"/>
          <w:sz w:val="20"/>
          <w:szCs w:val="20"/>
        </w:rPr>
        <w:t xml:space="preserve"> in public</w:t>
      </w:r>
    </w:p>
    <w:p w14:paraId="5D974B96" w14:textId="70A41C1C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 xml:space="preserve">Held </w:t>
      </w:r>
      <w:r w:rsidR="00E77A61" w:rsidRPr="00803CEF">
        <w:rPr>
          <w:rFonts w:ascii="Trebuchet MS" w:hAnsi="Trebuchet MS" w:cs="Arial"/>
          <w:sz w:val="20"/>
          <w:szCs w:val="20"/>
        </w:rPr>
        <w:t>via Microsoft Teams</w:t>
      </w:r>
    </w:p>
    <w:p w14:paraId="103B95E2" w14:textId="5F8875FE" w:rsidR="00FB7B50" w:rsidRPr="00803CEF" w:rsidRDefault="0023333B" w:rsidP="00FB7B50">
      <w:pPr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03</w:t>
      </w:r>
      <w:r w:rsidRPr="0023333B">
        <w:rPr>
          <w:rFonts w:ascii="Trebuchet MS" w:hAnsi="Trebuchet MS" w:cs="Arial"/>
          <w:sz w:val="20"/>
          <w:szCs w:val="20"/>
          <w:vertAlign w:val="superscript"/>
        </w:rPr>
        <w:t>rd</w:t>
      </w:r>
      <w:r>
        <w:rPr>
          <w:rFonts w:ascii="Trebuchet MS" w:hAnsi="Trebuchet MS" w:cs="Arial"/>
          <w:sz w:val="20"/>
          <w:szCs w:val="20"/>
        </w:rPr>
        <w:t xml:space="preserve"> March 2021</w:t>
      </w:r>
      <w:r w:rsidR="00FB7B50" w:rsidRPr="00803CEF">
        <w:rPr>
          <w:rFonts w:ascii="Trebuchet MS" w:hAnsi="Trebuchet MS" w:cs="Arial"/>
          <w:sz w:val="20"/>
          <w:szCs w:val="20"/>
        </w:rPr>
        <w:t>.</w:t>
      </w:r>
    </w:p>
    <w:p w14:paraId="2A546865" w14:textId="77777777" w:rsidR="00803CEF" w:rsidRPr="00803CEF" w:rsidRDefault="00803CEF" w:rsidP="00FB7B50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Style w:val="TableGrid1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336"/>
        <w:gridCol w:w="1701"/>
        <w:gridCol w:w="1134"/>
      </w:tblGrid>
      <w:tr w:rsidR="00FB7B50" w:rsidRPr="00803CEF" w14:paraId="17CD4376" w14:textId="77777777" w:rsidTr="00E77A61">
        <w:trPr>
          <w:jc w:val="center"/>
        </w:trPr>
        <w:tc>
          <w:tcPr>
            <w:tcW w:w="1917" w:type="dxa"/>
          </w:tcPr>
          <w:p w14:paraId="20692534" w14:textId="77777777" w:rsidR="00FB7B50" w:rsidRPr="00803CEF" w:rsidRDefault="00FB7B50" w:rsidP="00C06E6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Present:</w:t>
            </w:r>
          </w:p>
        </w:tc>
        <w:tc>
          <w:tcPr>
            <w:tcW w:w="2336" w:type="dxa"/>
          </w:tcPr>
          <w:p w14:paraId="7CC50B16" w14:textId="77777777" w:rsidR="00FB7B50" w:rsidRPr="00803CEF" w:rsidRDefault="00FB7B50" w:rsidP="00C06E6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1701" w:type="dxa"/>
          </w:tcPr>
          <w:p w14:paraId="2E474AF9" w14:textId="77777777" w:rsidR="00FB7B50" w:rsidRPr="00803CEF" w:rsidRDefault="00FB7B50" w:rsidP="00C06E6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VB</w:t>
            </w:r>
          </w:p>
        </w:tc>
        <w:tc>
          <w:tcPr>
            <w:tcW w:w="1134" w:type="dxa"/>
          </w:tcPr>
          <w:p w14:paraId="0013EF3A" w14:textId="77777777" w:rsidR="00FB7B50" w:rsidRPr="00803CEF" w:rsidRDefault="00FB7B50" w:rsidP="00C06E6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Chair</w:t>
            </w:r>
          </w:p>
        </w:tc>
      </w:tr>
      <w:tr w:rsidR="00D30B24" w:rsidRPr="00803CEF" w14:paraId="3FC3C8C0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D513E38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0CCCC6C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David Voysey</w:t>
            </w:r>
          </w:p>
        </w:tc>
        <w:tc>
          <w:tcPr>
            <w:tcW w:w="1701" w:type="dxa"/>
          </w:tcPr>
          <w:p w14:paraId="7BCB4284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DV</w:t>
            </w:r>
          </w:p>
        </w:tc>
      </w:tr>
      <w:tr w:rsidR="00D30B24" w:rsidRPr="00803CEF" w14:paraId="55DA421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4F93EE5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AA33B9F" w14:textId="77777777" w:rsidR="00ED7265" w:rsidRDefault="00ED7265" w:rsidP="00ED726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Anne Wignall</w:t>
            </w:r>
          </w:p>
          <w:p w14:paraId="0FB5C2D8" w14:textId="77777777" w:rsidR="00891F12" w:rsidRDefault="00891F12" w:rsidP="00891F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Bob Welch</w:t>
            </w:r>
          </w:p>
          <w:p w14:paraId="78EECC87" w14:textId="7235DAB8" w:rsidR="00D30B24" w:rsidRPr="00803CEF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Lynn Cawley</w:t>
            </w:r>
          </w:p>
        </w:tc>
        <w:tc>
          <w:tcPr>
            <w:tcW w:w="1701" w:type="dxa"/>
          </w:tcPr>
          <w:p w14:paraId="7EE7C9DB" w14:textId="77777777" w:rsidR="00D30B24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ALW</w:t>
            </w:r>
          </w:p>
          <w:p w14:paraId="139026D5" w14:textId="77777777" w:rsidR="00643286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BW</w:t>
            </w:r>
          </w:p>
          <w:p w14:paraId="7C29421D" w14:textId="3DC4EBB4" w:rsidR="00643286" w:rsidRPr="00803CEF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LC</w:t>
            </w:r>
          </w:p>
        </w:tc>
      </w:tr>
      <w:tr w:rsidR="00D30B24" w:rsidRPr="00803CEF" w14:paraId="40CD7249" w14:textId="77777777" w:rsidTr="00643286">
        <w:trPr>
          <w:gridAfter w:val="1"/>
          <w:wAfter w:w="1134" w:type="dxa"/>
          <w:trHeight w:val="68"/>
          <w:jc w:val="center"/>
        </w:trPr>
        <w:tc>
          <w:tcPr>
            <w:tcW w:w="1917" w:type="dxa"/>
          </w:tcPr>
          <w:p w14:paraId="3126CB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84B186A" w14:textId="46932950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45E2B" w14:textId="16A4C280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30B24" w:rsidRPr="00803CEF" w14:paraId="735DAB1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4A62C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5F74D53" w14:textId="4203C5C8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E1523" w14:textId="49C65335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3D47D92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659A4383" w14:textId="77777777" w:rsidR="001A1536" w:rsidRDefault="001A1536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B798737" w14:textId="6D5D7F1A" w:rsidR="001A1536" w:rsidRPr="00803CEF" w:rsidRDefault="005D20A0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Apologies:</w:t>
            </w:r>
          </w:p>
        </w:tc>
        <w:tc>
          <w:tcPr>
            <w:tcW w:w="2336" w:type="dxa"/>
          </w:tcPr>
          <w:p w14:paraId="22C32AB0" w14:textId="77777777" w:rsidR="005F2266" w:rsidRDefault="005F2266" w:rsidP="00D30B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60185D" w14:textId="77777777" w:rsidR="006F1E6C" w:rsidRDefault="006F1E6C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David Beechey</w:t>
            </w:r>
          </w:p>
          <w:p w14:paraId="043E90BA" w14:textId="77777777" w:rsidR="00ED7265" w:rsidRDefault="00ED7265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Terry Hart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</w:p>
          <w:p w14:paraId="6F42E9A3" w14:textId="77777777" w:rsidR="00ED7265" w:rsidRPr="00803CEF" w:rsidRDefault="00ED7265" w:rsidP="00ED7265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Dee Walker</w:t>
            </w:r>
          </w:p>
          <w:p w14:paraId="30453E8B" w14:textId="295D8831" w:rsidR="00ED7265" w:rsidRPr="00803CEF" w:rsidRDefault="00ED7265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122A1" w14:textId="22AA657D" w:rsidR="00CE4685" w:rsidRDefault="00CE4685" w:rsidP="00D30B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F31675" w14:textId="77777777" w:rsidR="005F2266" w:rsidRDefault="00643286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DB</w:t>
            </w:r>
          </w:p>
          <w:p w14:paraId="2C49288C" w14:textId="77777777" w:rsidR="00643286" w:rsidRDefault="00643286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</w:t>
            </w:r>
          </w:p>
          <w:p w14:paraId="6B7D342F" w14:textId="179AE1FA" w:rsidR="00643286" w:rsidRPr="00803CEF" w:rsidRDefault="00643286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DW</w:t>
            </w:r>
          </w:p>
        </w:tc>
      </w:tr>
      <w:tr w:rsidR="00D30B24" w:rsidRPr="00803CEF" w14:paraId="6CE24C5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0DEF0C1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C6DF67" w14:textId="00C5D9A5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52A3E" w14:textId="2C2C685D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1AAEB85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413C17FF" w14:textId="20ED0F3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 w:cs="Arial"/>
                <w:sz w:val="20"/>
                <w:szCs w:val="20"/>
              </w:rPr>
              <w:t>Minutes:</w:t>
            </w:r>
          </w:p>
        </w:tc>
        <w:tc>
          <w:tcPr>
            <w:tcW w:w="2336" w:type="dxa"/>
          </w:tcPr>
          <w:p w14:paraId="3971707F" w14:textId="15477967" w:rsidR="00D30B24" w:rsidRPr="00803CEF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Patricia MacInnes</w:t>
            </w:r>
          </w:p>
        </w:tc>
        <w:tc>
          <w:tcPr>
            <w:tcW w:w="1701" w:type="dxa"/>
          </w:tcPr>
          <w:p w14:paraId="4FF59054" w14:textId="32335355" w:rsidR="00D30B24" w:rsidRPr="00803CEF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</w:tr>
      <w:tr w:rsidR="00D30B24" w:rsidRPr="00803CEF" w14:paraId="64FC109B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719D2297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444EBEC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B9A52" w14:textId="77777777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5CB44FB8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748C82E" w14:textId="2E3A181A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E3483ED" w14:textId="27207A40" w:rsidR="001A1536" w:rsidRPr="00803CEF" w:rsidRDefault="001A1536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5CE32" w14:textId="4E47A963" w:rsidR="001A1536" w:rsidRPr="00803CEF" w:rsidRDefault="001A1536" w:rsidP="001A153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55B9988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7131EC01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37D18F" w14:textId="09866CD8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F23B5" w14:textId="58299E3F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16FA82C" w14:textId="77777777" w:rsidR="00E10477" w:rsidRPr="00803CEF" w:rsidRDefault="00E10477" w:rsidP="00E10477">
      <w:pPr>
        <w:rPr>
          <w:rFonts w:ascii="Trebuchet MS" w:hAnsi="Trebuchet MS" w:cs="Arial"/>
          <w:sz w:val="20"/>
          <w:szCs w:val="20"/>
        </w:rPr>
      </w:pPr>
    </w:p>
    <w:p w14:paraId="14AC5ACE" w14:textId="3CE285A4" w:rsidR="002D4B7D" w:rsidRPr="00803CEF" w:rsidRDefault="002D4B7D" w:rsidP="008E6592">
      <w:pPr>
        <w:ind w:left="1440" w:firstLine="720"/>
        <w:jc w:val="right"/>
        <w:rPr>
          <w:rFonts w:ascii="Trebuchet MS" w:hAnsi="Trebuchet MS" w:cs="Arial"/>
          <w:sz w:val="20"/>
          <w:szCs w:val="20"/>
        </w:rPr>
      </w:pPr>
    </w:p>
    <w:p w14:paraId="50FC265A" w14:textId="6EF60E1E" w:rsidR="005B1D89" w:rsidRPr="00803CEF" w:rsidRDefault="004A542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Welcome, Introduction &amp; apologies</w:t>
      </w:r>
    </w:p>
    <w:p w14:paraId="70887601" w14:textId="3E23EDCA" w:rsidR="001B6376" w:rsidRPr="00803CEF" w:rsidRDefault="001B6376" w:rsidP="001B6376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7199D1B1" w14:textId="68BBE080" w:rsidR="00F4335A" w:rsidRPr="00F4335A" w:rsidRDefault="00F4335A" w:rsidP="00F4335A">
      <w:pPr>
        <w:pStyle w:val="ListParagraph"/>
        <w:jc w:val="both"/>
        <w:rPr>
          <w:rFonts w:ascii="Trebuchet MS" w:hAnsi="Trebuchet MS" w:cs="Arial"/>
          <w:bCs/>
          <w:sz w:val="20"/>
          <w:szCs w:val="20"/>
        </w:rPr>
      </w:pPr>
      <w:r w:rsidRPr="00F4335A">
        <w:rPr>
          <w:rFonts w:ascii="Trebuchet MS" w:hAnsi="Trebuchet MS" w:cs="Arial"/>
          <w:bCs/>
          <w:sz w:val="20"/>
          <w:szCs w:val="20"/>
        </w:rPr>
        <w:t xml:space="preserve">VB welcomed everyone present. Nicky O’ Connor </w:t>
      </w:r>
      <w:r>
        <w:rPr>
          <w:rFonts w:ascii="Trebuchet MS" w:hAnsi="Trebuchet MS" w:cs="Arial"/>
          <w:bCs/>
          <w:sz w:val="20"/>
          <w:szCs w:val="20"/>
        </w:rPr>
        <w:t>(NOC)</w:t>
      </w:r>
      <w:r w:rsidRPr="00F4335A">
        <w:rPr>
          <w:rFonts w:ascii="Trebuchet MS" w:hAnsi="Trebuchet MS" w:cs="Arial"/>
          <w:bCs/>
          <w:sz w:val="20"/>
          <w:szCs w:val="20"/>
        </w:rPr>
        <w:t>who was meant to be the guest speaker sent her apologies as she had to attend a meeting. Apologies were also received from DW, DB and TH</w:t>
      </w:r>
      <w:r w:rsidR="00810F48">
        <w:rPr>
          <w:rFonts w:ascii="Trebuchet MS" w:hAnsi="Trebuchet MS" w:cs="Arial"/>
          <w:bCs/>
          <w:sz w:val="20"/>
          <w:szCs w:val="20"/>
        </w:rPr>
        <w:t>.</w:t>
      </w:r>
    </w:p>
    <w:p w14:paraId="350E7620" w14:textId="77777777" w:rsidR="00F4335A" w:rsidRPr="00F4335A" w:rsidRDefault="00F4335A" w:rsidP="00F4335A">
      <w:pPr>
        <w:pStyle w:val="ListParagraph"/>
        <w:jc w:val="both"/>
        <w:rPr>
          <w:rFonts w:ascii="Trebuchet MS" w:hAnsi="Trebuchet MS" w:cs="Arial"/>
          <w:bCs/>
          <w:sz w:val="20"/>
          <w:szCs w:val="20"/>
        </w:rPr>
      </w:pPr>
    </w:p>
    <w:p w14:paraId="06D6892A" w14:textId="2F54FF93" w:rsidR="00F4335A" w:rsidRPr="00F4335A" w:rsidRDefault="006043EB" w:rsidP="00F4335A">
      <w:pPr>
        <w:pStyle w:val="ListParagraph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LC explained t</w:t>
      </w:r>
      <w:r w:rsidR="00F4335A" w:rsidRPr="00F4335A">
        <w:rPr>
          <w:rFonts w:ascii="Trebuchet MS" w:hAnsi="Trebuchet MS" w:cs="Arial"/>
          <w:bCs/>
          <w:sz w:val="20"/>
          <w:szCs w:val="20"/>
        </w:rPr>
        <w:t>hat NOC was offering to arrange a different meeting to give an update on the</w:t>
      </w:r>
      <w:r w:rsidR="00F66D6D">
        <w:rPr>
          <w:rFonts w:ascii="Trebuchet MS" w:hAnsi="Trebuchet MS" w:cs="Arial"/>
          <w:bCs/>
          <w:sz w:val="20"/>
          <w:szCs w:val="20"/>
        </w:rPr>
        <w:t xml:space="preserve"> Integrated Care System (</w:t>
      </w:r>
      <w:r w:rsidR="00F4335A" w:rsidRPr="00F4335A">
        <w:rPr>
          <w:rFonts w:ascii="Trebuchet MS" w:hAnsi="Trebuchet MS" w:cs="Arial"/>
          <w:bCs/>
          <w:sz w:val="20"/>
          <w:szCs w:val="20"/>
        </w:rPr>
        <w:t>ICS</w:t>
      </w:r>
      <w:r w:rsidR="00F66D6D">
        <w:rPr>
          <w:rFonts w:ascii="Trebuchet MS" w:hAnsi="Trebuchet MS" w:cs="Arial"/>
          <w:bCs/>
          <w:sz w:val="20"/>
          <w:szCs w:val="20"/>
        </w:rPr>
        <w:t>)</w:t>
      </w:r>
      <w:r w:rsidR="00F4335A" w:rsidRPr="00F4335A">
        <w:rPr>
          <w:rFonts w:ascii="Trebuchet MS" w:hAnsi="Trebuchet MS" w:cs="Arial"/>
          <w:bCs/>
          <w:sz w:val="20"/>
          <w:szCs w:val="20"/>
        </w:rPr>
        <w:t xml:space="preserve">. It was agreed that it would be useful to </w:t>
      </w:r>
      <w:r w:rsidR="00810F48">
        <w:rPr>
          <w:rFonts w:ascii="Trebuchet MS" w:hAnsi="Trebuchet MS" w:cs="Arial"/>
          <w:bCs/>
          <w:sz w:val="20"/>
          <w:szCs w:val="20"/>
        </w:rPr>
        <w:t>h</w:t>
      </w:r>
      <w:r w:rsidR="00F4335A" w:rsidRPr="00F4335A">
        <w:rPr>
          <w:rFonts w:ascii="Trebuchet MS" w:hAnsi="Trebuchet MS" w:cs="Arial"/>
          <w:bCs/>
          <w:sz w:val="20"/>
          <w:szCs w:val="20"/>
        </w:rPr>
        <w:t>ave this meeting prior to the next board meeting.</w:t>
      </w:r>
    </w:p>
    <w:p w14:paraId="6F58B412" w14:textId="77777777" w:rsidR="00F4335A" w:rsidRPr="00F4335A" w:rsidRDefault="00F4335A" w:rsidP="00F4335A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39011000" w14:textId="29AEFFB8" w:rsidR="00F4335A" w:rsidRPr="00F4335A" w:rsidRDefault="00F4335A" w:rsidP="00F4335A">
      <w:pPr>
        <w:pStyle w:val="ListParagraph"/>
        <w:ind w:left="4320"/>
        <w:rPr>
          <w:rFonts w:ascii="Trebuchet MS" w:hAnsi="Trebuchet MS" w:cs="Arial"/>
          <w:b/>
          <w:sz w:val="20"/>
          <w:szCs w:val="20"/>
        </w:rPr>
      </w:pPr>
      <w:r w:rsidRPr="00F4335A">
        <w:rPr>
          <w:rFonts w:ascii="Trebuchet MS" w:hAnsi="Trebuchet MS" w:cs="Arial"/>
          <w:b/>
          <w:sz w:val="20"/>
          <w:szCs w:val="20"/>
        </w:rPr>
        <w:t xml:space="preserve">ACTION: </w:t>
      </w:r>
      <w:r w:rsidR="00CC6655">
        <w:rPr>
          <w:rFonts w:ascii="Trebuchet MS" w:hAnsi="Trebuchet MS" w:cs="Arial"/>
          <w:b/>
          <w:sz w:val="20"/>
          <w:szCs w:val="20"/>
        </w:rPr>
        <w:t xml:space="preserve">PM to send </w:t>
      </w:r>
      <w:r w:rsidRPr="00F4335A">
        <w:rPr>
          <w:rFonts w:ascii="Trebuchet MS" w:hAnsi="Trebuchet MS" w:cs="Arial"/>
          <w:b/>
          <w:sz w:val="20"/>
          <w:szCs w:val="20"/>
        </w:rPr>
        <w:t xml:space="preserve">Doodle poll </w:t>
      </w:r>
      <w:r w:rsidR="00810F48" w:rsidRPr="00F4335A">
        <w:rPr>
          <w:rFonts w:ascii="Trebuchet MS" w:hAnsi="Trebuchet MS" w:cs="Arial"/>
          <w:b/>
          <w:sz w:val="20"/>
          <w:szCs w:val="20"/>
        </w:rPr>
        <w:t>to board</w:t>
      </w:r>
      <w:r w:rsidRPr="00F4335A">
        <w:rPr>
          <w:rFonts w:ascii="Trebuchet MS" w:hAnsi="Trebuchet MS" w:cs="Arial"/>
          <w:b/>
          <w:sz w:val="20"/>
          <w:szCs w:val="20"/>
        </w:rPr>
        <w:t xml:space="preserve"> members to decide on a meeting date.</w:t>
      </w:r>
    </w:p>
    <w:p w14:paraId="7DF8892E" w14:textId="77777777" w:rsidR="00E41B20" w:rsidRPr="00803CEF" w:rsidRDefault="00E41B20" w:rsidP="00E41B20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2661E9C1" w14:textId="79AF5F94" w:rsidR="00576AB2" w:rsidRPr="00803CEF" w:rsidRDefault="004A542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Declaration</w:t>
      </w:r>
      <w:r w:rsidR="00E41B20" w:rsidRPr="00803CEF">
        <w:rPr>
          <w:rFonts w:ascii="Trebuchet MS" w:hAnsi="Trebuchet MS" w:cs="Arial"/>
          <w:b/>
          <w:sz w:val="20"/>
          <w:szCs w:val="20"/>
        </w:rPr>
        <w:t>s of Interest</w:t>
      </w:r>
    </w:p>
    <w:p w14:paraId="57F2B41D" w14:textId="14F4A669" w:rsidR="006F0AAA" w:rsidRPr="00803CEF" w:rsidRDefault="006F0AAA" w:rsidP="006F0AAA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2810D690" w14:textId="5B8FF7A4" w:rsidR="00B94C5F" w:rsidRPr="00B94C5F" w:rsidRDefault="00B94C5F" w:rsidP="00B94C5F">
      <w:pPr>
        <w:pStyle w:val="ListParagraph"/>
        <w:rPr>
          <w:rFonts w:ascii="Trebuchet MS" w:hAnsi="Trebuchet MS" w:cs="Arial"/>
          <w:bCs/>
          <w:sz w:val="20"/>
          <w:szCs w:val="20"/>
        </w:rPr>
      </w:pPr>
      <w:r w:rsidRPr="00B94C5F">
        <w:rPr>
          <w:rFonts w:ascii="Trebuchet MS" w:hAnsi="Trebuchet MS" w:cs="Arial"/>
          <w:bCs/>
          <w:sz w:val="20"/>
          <w:szCs w:val="20"/>
        </w:rPr>
        <w:t xml:space="preserve">No new declaration of interest </w:t>
      </w:r>
      <w:proofErr w:type="gramStart"/>
      <w:r w:rsidRPr="00B94C5F">
        <w:rPr>
          <w:rFonts w:ascii="Trebuchet MS" w:hAnsi="Trebuchet MS" w:cs="Arial"/>
          <w:bCs/>
          <w:sz w:val="20"/>
          <w:szCs w:val="20"/>
        </w:rPr>
        <w:t>w</w:t>
      </w:r>
      <w:r w:rsidR="00CC6655">
        <w:rPr>
          <w:rFonts w:ascii="Trebuchet MS" w:hAnsi="Trebuchet MS" w:cs="Arial"/>
          <w:bCs/>
          <w:sz w:val="20"/>
          <w:szCs w:val="20"/>
        </w:rPr>
        <w:t>ere</w:t>
      </w:r>
      <w:proofErr w:type="gramEnd"/>
      <w:r w:rsidRPr="00B94C5F">
        <w:rPr>
          <w:rFonts w:ascii="Trebuchet MS" w:hAnsi="Trebuchet MS" w:cs="Arial"/>
          <w:bCs/>
          <w:sz w:val="20"/>
          <w:szCs w:val="20"/>
        </w:rPr>
        <w:t xml:space="preserve"> presented. The board was informed that BW </w:t>
      </w:r>
      <w:r w:rsidR="00CC6655">
        <w:rPr>
          <w:rFonts w:ascii="Trebuchet MS" w:hAnsi="Trebuchet MS" w:cs="Arial"/>
          <w:bCs/>
          <w:sz w:val="20"/>
          <w:szCs w:val="20"/>
        </w:rPr>
        <w:t xml:space="preserve">is </w:t>
      </w:r>
      <w:r w:rsidRPr="00B94C5F">
        <w:rPr>
          <w:rFonts w:ascii="Trebuchet MS" w:hAnsi="Trebuchet MS" w:cs="Arial"/>
          <w:bCs/>
          <w:sz w:val="20"/>
          <w:szCs w:val="20"/>
        </w:rPr>
        <w:t xml:space="preserve">no longer </w:t>
      </w:r>
      <w:r w:rsidR="00CC6655">
        <w:rPr>
          <w:rFonts w:ascii="Trebuchet MS" w:hAnsi="Trebuchet MS" w:cs="Arial"/>
          <w:bCs/>
          <w:sz w:val="20"/>
          <w:szCs w:val="20"/>
        </w:rPr>
        <w:t>M</w:t>
      </w:r>
      <w:r w:rsidRPr="00B94C5F">
        <w:rPr>
          <w:rFonts w:ascii="Trebuchet MS" w:hAnsi="Trebuchet MS" w:cs="Arial"/>
          <w:bCs/>
          <w:sz w:val="20"/>
          <w:szCs w:val="20"/>
        </w:rPr>
        <w:t>ayor of Church Stretton.</w:t>
      </w:r>
    </w:p>
    <w:p w14:paraId="72C23B69" w14:textId="0E4B900D" w:rsidR="00044439" w:rsidRDefault="00044439" w:rsidP="00044439">
      <w:pPr>
        <w:jc w:val="both"/>
        <w:rPr>
          <w:rFonts w:ascii="Trebuchet MS" w:hAnsi="Trebuchet MS" w:cs="Arial"/>
          <w:sz w:val="20"/>
          <w:szCs w:val="20"/>
        </w:rPr>
      </w:pPr>
    </w:p>
    <w:p w14:paraId="4628C2BF" w14:textId="77777777" w:rsidR="000A1F95" w:rsidRPr="00803CEF" w:rsidRDefault="000A1F95" w:rsidP="00576AB2">
      <w:pPr>
        <w:rPr>
          <w:rFonts w:ascii="Trebuchet MS" w:hAnsi="Trebuchet MS" w:cs="Arial"/>
          <w:sz w:val="20"/>
          <w:szCs w:val="20"/>
        </w:rPr>
      </w:pPr>
    </w:p>
    <w:p w14:paraId="522F50E4" w14:textId="332D80FD" w:rsidR="00576AB2" w:rsidRPr="00B00DC1" w:rsidRDefault="005E31BC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Board Meeting in Public held on</w:t>
      </w:r>
      <w:r w:rsidR="00096DF5">
        <w:rPr>
          <w:rFonts w:ascii="Trebuchet MS" w:hAnsi="Trebuchet MS" w:cs="Arial"/>
          <w:b/>
          <w:sz w:val="20"/>
          <w:szCs w:val="20"/>
        </w:rPr>
        <w:t xml:space="preserve"> 7</w:t>
      </w:r>
      <w:r w:rsidR="00096DF5" w:rsidRPr="00096DF5">
        <w:rPr>
          <w:rFonts w:ascii="Trebuchet MS" w:hAnsi="Trebuchet MS" w:cs="Arial"/>
          <w:b/>
          <w:sz w:val="20"/>
          <w:szCs w:val="20"/>
          <w:vertAlign w:val="superscript"/>
        </w:rPr>
        <w:t>th</w:t>
      </w:r>
      <w:r w:rsidR="00096DF5">
        <w:rPr>
          <w:rFonts w:ascii="Trebuchet MS" w:hAnsi="Trebuchet MS" w:cs="Arial"/>
          <w:b/>
          <w:sz w:val="20"/>
          <w:szCs w:val="20"/>
        </w:rPr>
        <w:t xml:space="preserve"> June 2021</w:t>
      </w:r>
    </w:p>
    <w:p w14:paraId="09FDF076" w14:textId="77777777" w:rsidR="00B00DC1" w:rsidRPr="00ED5BE3" w:rsidRDefault="00B00DC1" w:rsidP="00B00DC1">
      <w:pPr>
        <w:pStyle w:val="ListParagraph"/>
        <w:rPr>
          <w:rFonts w:ascii="Trebuchet MS" w:hAnsi="Trebuchet MS" w:cs="Arial"/>
          <w:sz w:val="20"/>
          <w:szCs w:val="20"/>
        </w:rPr>
      </w:pPr>
    </w:p>
    <w:p w14:paraId="623A13EE" w14:textId="1EC7F876" w:rsidR="00ED5BE3" w:rsidRDefault="00B00DC1" w:rsidP="00103C8D">
      <w:pPr>
        <w:pStyle w:val="ListParagraph"/>
        <w:numPr>
          <w:ilvl w:val="4"/>
          <w:numId w:val="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Approval of minutes</w:t>
      </w:r>
    </w:p>
    <w:p w14:paraId="44DC13F1" w14:textId="32923F9B" w:rsidR="00B00DC1" w:rsidRDefault="00B00DC1" w:rsidP="00B00DC1">
      <w:pPr>
        <w:rPr>
          <w:rFonts w:ascii="Trebuchet MS" w:hAnsi="Trebuchet MS" w:cs="Arial"/>
          <w:sz w:val="20"/>
          <w:szCs w:val="20"/>
        </w:rPr>
      </w:pPr>
    </w:p>
    <w:p w14:paraId="010ED7E3" w14:textId="2CF7A356" w:rsidR="00B00DC1" w:rsidRPr="00096DF5" w:rsidRDefault="00B00DC1" w:rsidP="00B00DC1">
      <w:pPr>
        <w:ind w:left="720"/>
        <w:rPr>
          <w:rFonts w:ascii="Trebuchet MS" w:hAnsi="Trebuchet MS" w:cs="Arial"/>
          <w:bCs/>
          <w:sz w:val="20"/>
          <w:szCs w:val="20"/>
        </w:rPr>
      </w:pPr>
      <w:r w:rsidRPr="00096DF5">
        <w:rPr>
          <w:rFonts w:ascii="Trebuchet MS" w:hAnsi="Trebuchet MS" w:cs="Arial"/>
          <w:bCs/>
          <w:sz w:val="20"/>
          <w:szCs w:val="20"/>
        </w:rPr>
        <w:t xml:space="preserve">A few </w:t>
      </w:r>
      <w:r w:rsidR="00A0323C">
        <w:rPr>
          <w:rFonts w:ascii="Trebuchet MS" w:hAnsi="Trebuchet MS" w:cs="Arial"/>
          <w:bCs/>
          <w:sz w:val="20"/>
          <w:szCs w:val="20"/>
        </w:rPr>
        <w:t xml:space="preserve">details </w:t>
      </w:r>
      <w:r w:rsidRPr="00096DF5">
        <w:rPr>
          <w:rFonts w:ascii="Trebuchet MS" w:hAnsi="Trebuchet MS" w:cs="Arial"/>
          <w:bCs/>
          <w:sz w:val="20"/>
          <w:szCs w:val="20"/>
        </w:rPr>
        <w:t xml:space="preserve">were </w:t>
      </w:r>
      <w:r w:rsidR="00DB515C" w:rsidRPr="00096DF5">
        <w:rPr>
          <w:rFonts w:ascii="Trebuchet MS" w:hAnsi="Trebuchet MS" w:cs="Arial"/>
          <w:bCs/>
          <w:sz w:val="20"/>
          <w:szCs w:val="20"/>
        </w:rPr>
        <w:t>added,</w:t>
      </w:r>
      <w:r w:rsidRPr="00096DF5">
        <w:rPr>
          <w:rFonts w:ascii="Trebuchet MS" w:hAnsi="Trebuchet MS" w:cs="Arial"/>
          <w:bCs/>
          <w:sz w:val="20"/>
          <w:szCs w:val="20"/>
        </w:rPr>
        <w:t xml:space="preserve"> and a couple of typo</w:t>
      </w:r>
      <w:r w:rsidR="007C6EA0">
        <w:rPr>
          <w:rFonts w:ascii="Trebuchet MS" w:hAnsi="Trebuchet MS" w:cs="Arial"/>
          <w:bCs/>
          <w:sz w:val="20"/>
          <w:szCs w:val="20"/>
        </w:rPr>
        <w:t>graphical errors</w:t>
      </w:r>
      <w:r w:rsidRPr="00096DF5">
        <w:rPr>
          <w:rFonts w:ascii="Trebuchet MS" w:hAnsi="Trebuchet MS" w:cs="Arial"/>
          <w:bCs/>
          <w:sz w:val="20"/>
          <w:szCs w:val="20"/>
        </w:rPr>
        <w:t xml:space="preserve"> were corrected.</w:t>
      </w:r>
    </w:p>
    <w:p w14:paraId="4B7FA458" w14:textId="77777777" w:rsidR="007C6EA0" w:rsidRDefault="007C6EA0" w:rsidP="00B00DC1">
      <w:pPr>
        <w:ind w:left="720"/>
        <w:rPr>
          <w:rFonts w:ascii="Trebuchet MS" w:hAnsi="Trebuchet MS" w:cs="Arial"/>
          <w:bCs/>
          <w:sz w:val="20"/>
          <w:szCs w:val="20"/>
        </w:rPr>
      </w:pPr>
    </w:p>
    <w:p w14:paraId="317CC023" w14:textId="538BFDA0" w:rsidR="00B00DC1" w:rsidRPr="00096DF5" w:rsidRDefault="007C6EA0" w:rsidP="00B00DC1">
      <w:pPr>
        <w:ind w:left="72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The m</w:t>
      </w:r>
      <w:r w:rsidR="00B00DC1" w:rsidRPr="00096DF5">
        <w:rPr>
          <w:rFonts w:ascii="Trebuchet MS" w:hAnsi="Trebuchet MS" w:cs="Arial"/>
          <w:bCs/>
          <w:sz w:val="20"/>
          <w:szCs w:val="20"/>
        </w:rPr>
        <w:t xml:space="preserve">inutes were </w:t>
      </w:r>
      <w:r w:rsidR="00141045">
        <w:rPr>
          <w:rFonts w:ascii="Trebuchet MS" w:hAnsi="Trebuchet MS" w:cs="Arial"/>
          <w:bCs/>
          <w:sz w:val="20"/>
          <w:szCs w:val="20"/>
        </w:rPr>
        <w:t>unanimously</w:t>
      </w:r>
      <w:r w:rsidR="00B00DC1" w:rsidRPr="00096DF5">
        <w:rPr>
          <w:rFonts w:ascii="Trebuchet MS" w:hAnsi="Trebuchet MS" w:cs="Arial"/>
          <w:bCs/>
          <w:sz w:val="20"/>
          <w:szCs w:val="20"/>
        </w:rPr>
        <w:t xml:space="preserve"> approved.</w:t>
      </w:r>
    </w:p>
    <w:p w14:paraId="2F9EFAF8" w14:textId="77777777" w:rsidR="00B00DC1" w:rsidRPr="00B00DC1" w:rsidRDefault="00B00DC1" w:rsidP="00B00DC1">
      <w:pPr>
        <w:ind w:left="720"/>
        <w:rPr>
          <w:rFonts w:ascii="Trebuchet MS" w:hAnsi="Trebuchet MS" w:cs="Arial"/>
          <w:sz w:val="20"/>
          <w:szCs w:val="20"/>
        </w:rPr>
      </w:pPr>
    </w:p>
    <w:p w14:paraId="5C1E362C" w14:textId="6DB8EB55" w:rsidR="00B00DC1" w:rsidRPr="00803CEF" w:rsidRDefault="00B00DC1" w:rsidP="00103C8D">
      <w:pPr>
        <w:pStyle w:val="ListParagraph"/>
        <w:numPr>
          <w:ilvl w:val="4"/>
          <w:numId w:val="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Matters arising not on the agenda</w:t>
      </w:r>
    </w:p>
    <w:p w14:paraId="1871CB24" w14:textId="5057520A" w:rsidR="00604A84" w:rsidRPr="00096DF5" w:rsidRDefault="00604A84" w:rsidP="00096DF5">
      <w:pPr>
        <w:rPr>
          <w:rFonts w:ascii="Trebuchet MS" w:hAnsi="Trebuchet MS" w:cs="Arial"/>
          <w:b/>
          <w:sz w:val="20"/>
          <w:szCs w:val="20"/>
        </w:rPr>
      </w:pPr>
    </w:p>
    <w:p w14:paraId="4BF7C02F" w14:textId="2B58D093" w:rsidR="00096DF5" w:rsidRPr="00096DF5" w:rsidRDefault="00096DF5" w:rsidP="00096DF5">
      <w:pPr>
        <w:ind w:left="720"/>
        <w:rPr>
          <w:rFonts w:ascii="Trebuchet MS" w:hAnsi="Trebuchet MS" w:cs="Arial"/>
          <w:bCs/>
          <w:sz w:val="20"/>
          <w:szCs w:val="20"/>
        </w:rPr>
      </w:pPr>
      <w:r w:rsidRPr="00096DF5">
        <w:rPr>
          <w:rFonts w:ascii="Trebuchet MS" w:hAnsi="Trebuchet MS" w:cs="Arial"/>
          <w:bCs/>
          <w:sz w:val="20"/>
          <w:szCs w:val="20"/>
        </w:rPr>
        <w:t xml:space="preserve">No </w:t>
      </w:r>
      <w:r w:rsidR="007C6EA0">
        <w:rPr>
          <w:rFonts w:ascii="Trebuchet MS" w:hAnsi="Trebuchet MS" w:cs="Arial"/>
          <w:bCs/>
          <w:sz w:val="20"/>
          <w:szCs w:val="20"/>
        </w:rPr>
        <w:t xml:space="preserve">further </w:t>
      </w:r>
      <w:r w:rsidRPr="00096DF5">
        <w:rPr>
          <w:rFonts w:ascii="Trebuchet MS" w:hAnsi="Trebuchet MS" w:cs="Arial"/>
          <w:bCs/>
          <w:sz w:val="20"/>
          <w:szCs w:val="20"/>
        </w:rPr>
        <w:t>matter</w:t>
      </w:r>
      <w:r w:rsidR="001A2A65">
        <w:rPr>
          <w:rFonts w:ascii="Trebuchet MS" w:hAnsi="Trebuchet MS" w:cs="Arial"/>
          <w:bCs/>
          <w:sz w:val="20"/>
          <w:szCs w:val="20"/>
        </w:rPr>
        <w:t>s</w:t>
      </w:r>
      <w:r w:rsidRPr="00096DF5">
        <w:rPr>
          <w:rFonts w:ascii="Trebuchet MS" w:hAnsi="Trebuchet MS" w:cs="Arial"/>
          <w:bCs/>
          <w:sz w:val="20"/>
          <w:szCs w:val="20"/>
        </w:rPr>
        <w:t xml:space="preserve"> were raised.</w:t>
      </w:r>
    </w:p>
    <w:p w14:paraId="35134853" w14:textId="3FCA6448" w:rsidR="00317A14" w:rsidRDefault="00317A14" w:rsidP="00604A84">
      <w:pPr>
        <w:ind w:left="720"/>
        <w:rPr>
          <w:rFonts w:ascii="Trebuchet MS" w:hAnsi="Trebuchet MS" w:cs="Arial"/>
          <w:bCs/>
          <w:sz w:val="20"/>
          <w:szCs w:val="20"/>
        </w:rPr>
      </w:pPr>
    </w:p>
    <w:p w14:paraId="3BD6DEF5" w14:textId="77777777" w:rsidR="00EC73E2" w:rsidRPr="00803CEF" w:rsidRDefault="00EC73E2" w:rsidP="00042FDD">
      <w:pPr>
        <w:rPr>
          <w:rFonts w:ascii="Trebuchet MS" w:hAnsi="Trebuchet MS" w:cs="Arial"/>
          <w:sz w:val="20"/>
          <w:szCs w:val="20"/>
        </w:rPr>
      </w:pPr>
    </w:p>
    <w:p w14:paraId="6F083BA7" w14:textId="49BC33C3" w:rsidR="00EC73E2" w:rsidRPr="00882879" w:rsidRDefault="007517AE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 xml:space="preserve">Finance </w:t>
      </w:r>
    </w:p>
    <w:p w14:paraId="541A9029" w14:textId="1A196A4F" w:rsidR="00882879" w:rsidRDefault="00882879" w:rsidP="00882879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7A60D1F8" w14:textId="77777777" w:rsidR="00882879" w:rsidRPr="00A75FB9" w:rsidRDefault="00882879" w:rsidP="00103C8D">
      <w:pPr>
        <w:pStyle w:val="ListParagraph"/>
        <w:numPr>
          <w:ilvl w:val="0"/>
          <w:numId w:val="5"/>
        </w:numPr>
        <w:rPr>
          <w:rFonts w:ascii="Trebuchet MS" w:hAnsi="Trebuchet MS" w:cs="Arial"/>
          <w:sz w:val="20"/>
          <w:szCs w:val="20"/>
        </w:rPr>
      </w:pPr>
      <w:r w:rsidRPr="00A75FB9">
        <w:rPr>
          <w:rFonts w:ascii="Trebuchet MS" w:hAnsi="Trebuchet MS" w:cs="Arial"/>
          <w:sz w:val="20"/>
          <w:szCs w:val="20"/>
        </w:rPr>
        <w:t>Management accounts to end April 2021</w:t>
      </w:r>
    </w:p>
    <w:p w14:paraId="6F64169F" w14:textId="77777777" w:rsidR="00882879" w:rsidRDefault="00882879" w:rsidP="00882879">
      <w:pPr>
        <w:rPr>
          <w:rFonts w:ascii="Trebuchet MS" w:hAnsi="Trebuchet MS" w:cs="Arial"/>
          <w:b/>
          <w:bCs/>
          <w:sz w:val="20"/>
          <w:szCs w:val="20"/>
        </w:rPr>
      </w:pPr>
    </w:p>
    <w:p w14:paraId="6DC4B198" w14:textId="6E1DC8F5" w:rsidR="00882879" w:rsidRDefault="00882879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  <w:r w:rsidRPr="000F1C0E">
        <w:rPr>
          <w:rFonts w:ascii="Trebuchet MS" w:hAnsi="Trebuchet MS" w:cs="Arial"/>
          <w:sz w:val="20"/>
          <w:szCs w:val="20"/>
        </w:rPr>
        <w:t xml:space="preserve">It was reported that the current HWS account had a surplus of £19000 due partly to staff </w:t>
      </w:r>
      <w:proofErr w:type="gramStart"/>
      <w:r w:rsidRPr="000F1C0E">
        <w:rPr>
          <w:rFonts w:ascii="Trebuchet MS" w:hAnsi="Trebuchet MS" w:cs="Arial"/>
          <w:sz w:val="20"/>
          <w:szCs w:val="20"/>
        </w:rPr>
        <w:t>changes</w:t>
      </w:r>
      <w:r w:rsidR="00065562">
        <w:rPr>
          <w:rFonts w:ascii="Trebuchet MS" w:hAnsi="Trebuchet MS" w:cs="Arial"/>
          <w:sz w:val="20"/>
          <w:szCs w:val="20"/>
        </w:rPr>
        <w:t xml:space="preserve"> </w:t>
      </w:r>
      <w:r w:rsidRPr="000F1C0E">
        <w:rPr>
          <w:rFonts w:ascii="Trebuchet MS" w:hAnsi="Trebuchet MS" w:cs="Arial"/>
          <w:sz w:val="20"/>
          <w:szCs w:val="20"/>
        </w:rPr>
        <w:t xml:space="preserve"> and</w:t>
      </w:r>
      <w:proofErr w:type="gramEnd"/>
      <w:r w:rsidRPr="000F1C0E">
        <w:rPr>
          <w:rFonts w:ascii="Trebuchet MS" w:hAnsi="Trebuchet MS" w:cs="Arial"/>
          <w:sz w:val="20"/>
          <w:szCs w:val="20"/>
        </w:rPr>
        <w:t xml:space="preserve"> that this surplus could be carried on this year and added to HWS reserve. An explanation </w:t>
      </w:r>
      <w:r w:rsidRPr="000F1C0E">
        <w:rPr>
          <w:rFonts w:ascii="Trebuchet MS" w:hAnsi="Trebuchet MS" w:cs="Arial"/>
          <w:sz w:val="20"/>
          <w:szCs w:val="20"/>
        </w:rPr>
        <w:lastRenderedPageBreak/>
        <w:t xml:space="preserve">regarding advocacy </w:t>
      </w:r>
      <w:r w:rsidR="00065562">
        <w:rPr>
          <w:rFonts w:ascii="Trebuchet MS" w:hAnsi="Trebuchet MS" w:cs="Arial"/>
          <w:sz w:val="20"/>
          <w:szCs w:val="20"/>
        </w:rPr>
        <w:t xml:space="preserve">invoices </w:t>
      </w:r>
      <w:r w:rsidRPr="000F1C0E">
        <w:rPr>
          <w:rFonts w:ascii="Trebuchet MS" w:hAnsi="Trebuchet MS" w:cs="Arial"/>
          <w:sz w:val="20"/>
          <w:szCs w:val="20"/>
        </w:rPr>
        <w:t xml:space="preserve">was given as well as an explanation of </w:t>
      </w:r>
      <w:r w:rsidR="001A2A65">
        <w:rPr>
          <w:rFonts w:ascii="Trebuchet MS" w:hAnsi="Trebuchet MS" w:cs="Arial"/>
          <w:sz w:val="20"/>
          <w:szCs w:val="20"/>
        </w:rPr>
        <w:t xml:space="preserve">the </w:t>
      </w:r>
      <w:r w:rsidRPr="000F1C0E">
        <w:rPr>
          <w:rFonts w:ascii="Trebuchet MS" w:hAnsi="Trebuchet MS" w:cs="Arial"/>
          <w:sz w:val="20"/>
          <w:szCs w:val="20"/>
        </w:rPr>
        <w:t>difference in transport</w:t>
      </w:r>
      <w:r w:rsidR="00975E3A">
        <w:rPr>
          <w:rFonts w:ascii="Trebuchet MS" w:hAnsi="Trebuchet MS" w:cs="Arial"/>
          <w:sz w:val="20"/>
          <w:szCs w:val="20"/>
        </w:rPr>
        <w:t>/mileage</w:t>
      </w:r>
      <w:r w:rsidRPr="000F1C0E">
        <w:rPr>
          <w:rFonts w:ascii="Trebuchet MS" w:hAnsi="Trebuchet MS" w:cs="Arial"/>
          <w:sz w:val="20"/>
          <w:szCs w:val="20"/>
        </w:rPr>
        <w:t xml:space="preserve"> budget.</w:t>
      </w:r>
    </w:p>
    <w:p w14:paraId="6B82A4AF" w14:textId="77777777" w:rsidR="001A2A65" w:rsidRPr="000F1C0E" w:rsidRDefault="001A2A65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2DDDFA59" w14:textId="2819B818" w:rsidR="00882879" w:rsidRPr="000F1C0E" w:rsidRDefault="00882879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  <w:r w:rsidRPr="000F1C0E">
        <w:rPr>
          <w:rFonts w:ascii="Trebuchet MS" w:hAnsi="Trebuchet MS" w:cs="Arial"/>
          <w:sz w:val="20"/>
          <w:szCs w:val="20"/>
        </w:rPr>
        <w:t xml:space="preserve">It was explained </w:t>
      </w:r>
      <w:r w:rsidR="00A57935">
        <w:rPr>
          <w:rFonts w:ascii="Trebuchet MS" w:hAnsi="Trebuchet MS" w:cs="Arial"/>
          <w:sz w:val="20"/>
          <w:szCs w:val="20"/>
        </w:rPr>
        <w:t xml:space="preserve">that, </w:t>
      </w:r>
      <w:r w:rsidRPr="000F1C0E">
        <w:rPr>
          <w:rFonts w:ascii="Trebuchet MS" w:hAnsi="Trebuchet MS" w:cs="Arial"/>
          <w:sz w:val="20"/>
          <w:szCs w:val="20"/>
        </w:rPr>
        <w:t>regarding volunteer hours</w:t>
      </w:r>
      <w:r w:rsidR="00A57935">
        <w:rPr>
          <w:rFonts w:ascii="Trebuchet MS" w:hAnsi="Trebuchet MS" w:cs="Arial"/>
          <w:sz w:val="20"/>
          <w:szCs w:val="20"/>
        </w:rPr>
        <w:t xml:space="preserve">, </w:t>
      </w:r>
      <w:r w:rsidR="00D771ED">
        <w:rPr>
          <w:rFonts w:ascii="Trebuchet MS" w:hAnsi="Trebuchet MS" w:cs="Arial"/>
          <w:sz w:val="20"/>
          <w:szCs w:val="20"/>
        </w:rPr>
        <w:t xml:space="preserve">while some </w:t>
      </w:r>
      <w:r w:rsidRPr="000F1C0E">
        <w:rPr>
          <w:rFonts w:ascii="Trebuchet MS" w:hAnsi="Trebuchet MS" w:cs="Arial"/>
          <w:sz w:val="20"/>
          <w:szCs w:val="20"/>
        </w:rPr>
        <w:t>HWS volunteers had not been volunteering for HWS</w:t>
      </w:r>
      <w:r w:rsidR="00D771ED">
        <w:rPr>
          <w:rFonts w:ascii="Trebuchet MS" w:hAnsi="Trebuchet MS" w:cs="Arial"/>
          <w:sz w:val="20"/>
          <w:szCs w:val="20"/>
        </w:rPr>
        <w:t xml:space="preserve"> they had been vo</w:t>
      </w:r>
      <w:r w:rsidRPr="000F1C0E">
        <w:rPr>
          <w:rFonts w:ascii="Trebuchet MS" w:hAnsi="Trebuchet MS" w:cs="Arial"/>
          <w:sz w:val="20"/>
          <w:szCs w:val="20"/>
        </w:rPr>
        <w:t>lunteer</w:t>
      </w:r>
      <w:r w:rsidR="00D771ED">
        <w:rPr>
          <w:rFonts w:ascii="Trebuchet MS" w:hAnsi="Trebuchet MS" w:cs="Arial"/>
          <w:sz w:val="20"/>
          <w:szCs w:val="20"/>
        </w:rPr>
        <w:t>ing</w:t>
      </w:r>
      <w:r w:rsidRPr="000F1C0E">
        <w:rPr>
          <w:rFonts w:ascii="Trebuchet MS" w:hAnsi="Trebuchet MS" w:cs="Arial"/>
          <w:sz w:val="20"/>
          <w:szCs w:val="20"/>
        </w:rPr>
        <w:t xml:space="preserve"> in their community</w:t>
      </w:r>
      <w:r w:rsidR="001A2A65">
        <w:rPr>
          <w:rFonts w:ascii="Trebuchet MS" w:hAnsi="Trebuchet MS" w:cs="Arial"/>
          <w:sz w:val="20"/>
          <w:szCs w:val="20"/>
        </w:rPr>
        <w:t xml:space="preserve"> which means that as a whole volunteering hours had not been lost</w:t>
      </w:r>
      <w:r w:rsidRPr="000F1C0E">
        <w:rPr>
          <w:rFonts w:ascii="Trebuchet MS" w:hAnsi="Trebuchet MS" w:cs="Arial"/>
          <w:sz w:val="20"/>
          <w:szCs w:val="20"/>
        </w:rPr>
        <w:t>.</w:t>
      </w:r>
    </w:p>
    <w:p w14:paraId="37D9F1FD" w14:textId="77777777" w:rsidR="00882879" w:rsidRPr="000F1C0E" w:rsidRDefault="00882879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3F253F97" w14:textId="6643AC1C" w:rsidR="00882879" w:rsidRPr="000F1C0E" w:rsidRDefault="00882879" w:rsidP="00882879">
      <w:pPr>
        <w:ind w:left="43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0F1C0E">
        <w:rPr>
          <w:rFonts w:ascii="Trebuchet MS" w:hAnsi="Trebuchet MS" w:cs="Arial"/>
          <w:b/>
          <w:bCs/>
          <w:sz w:val="20"/>
          <w:szCs w:val="20"/>
        </w:rPr>
        <w:t xml:space="preserve">ACTION: LC to email volunteers and board members to have </w:t>
      </w:r>
      <w:r w:rsidR="00CD7579">
        <w:rPr>
          <w:rFonts w:ascii="Trebuchet MS" w:hAnsi="Trebuchet MS" w:cs="Arial"/>
          <w:b/>
          <w:bCs/>
          <w:sz w:val="20"/>
          <w:szCs w:val="20"/>
        </w:rPr>
        <w:t xml:space="preserve">find out what volunteering they have been involved with </w:t>
      </w:r>
      <w:r w:rsidRPr="000F1C0E">
        <w:rPr>
          <w:rFonts w:ascii="Trebuchet MS" w:hAnsi="Trebuchet MS" w:cs="Arial"/>
          <w:b/>
          <w:bCs/>
          <w:sz w:val="20"/>
          <w:szCs w:val="20"/>
        </w:rPr>
        <w:t>during the pandemic.</w:t>
      </w:r>
    </w:p>
    <w:p w14:paraId="1305650A" w14:textId="77777777" w:rsidR="00882879" w:rsidRPr="000F1C0E" w:rsidRDefault="00882879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5101FAA9" w14:textId="77777777" w:rsidR="00882879" w:rsidRDefault="00882879" w:rsidP="00882879">
      <w:pPr>
        <w:ind w:left="720"/>
        <w:jc w:val="both"/>
        <w:rPr>
          <w:rFonts w:ascii="Trebuchet MS" w:hAnsi="Trebuchet MS" w:cs="Arial"/>
          <w:sz w:val="20"/>
          <w:szCs w:val="20"/>
        </w:rPr>
      </w:pPr>
      <w:r w:rsidRPr="000F1C0E">
        <w:rPr>
          <w:rFonts w:ascii="Trebuchet MS" w:hAnsi="Trebuchet MS" w:cs="Arial"/>
          <w:sz w:val="20"/>
          <w:szCs w:val="20"/>
        </w:rPr>
        <w:t>The board was informed that, the financial report was healthy.</w:t>
      </w:r>
    </w:p>
    <w:p w14:paraId="5C102460" w14:textId="7250623F" w:rsidR="00882879" w:rsidRDefault="00882879" w:rsidP="00882879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10D5EFE5" w14:textId="77777777" w:rsidR="00882879" w:rsidRPr="00261845" w:rsidRDefault="00882879" w:rsidP="00882879">
      <w:pPr>
        <w:pStyle w:val="ListParagraph"/>
        <w:rPr>
          <w:rFonts w:ascii="Trebuchet MS" w:hAnsi="Trebuchet MS" w:cs="Arial"/>
          <w:sz w:val="20"/>
          <w:szCs w:val="20"/>
        </w:rPr>
      </w:pPr>
    </w:p>
    <w:p w14:paraId="4EB378EA" w14:textId="5FA5A116" w:rsidR="00261845" w:rsidRDefault="00882879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 w:rsidRPr="00882879">
        <w:rPr>
          <w:rFonts w:ascii="Trebuchet MS" w:hAnsi="Trebuchet MS" w:cs="Arial"/>
          <w:b/>
          <w:bCs/>
          <w:sz w:val="20"/>
          <w:szCs w:val="20"/>
        </w:rPr>
        <w:t>Governance</w:t>
      </w:r>
    </w:p>
    <w:p w14:paraId="7021BCE7" w14:textId="082FCC9C" w:rsidR="00015F68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4003740D" w14:textId="77777777" w:rsidR="00015F68" w:rsidRPr="00882879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5F87EC24" w14:textId="77777777" w:rsidR="00015F68" w:rsidRDefault="00015F68" w:rsidP="00103C8D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Risk management matrix</w:t>
      </w:r>
    </w:p>
    <w:p w14:paraId="7C7AFD9C" w14:textId="77777777" w:rsidR="00015F68" w:rsidRDefault="00015F68" w:rsidP="00015F68">
      <w:pPr>
        <w:pStyle w:val="ListParagraph"/>
        <w:ind w:left="1440"/>
        <w:rPr>
          <w:rFonts w:ascii="Trebuchet MS" w:hAnsi="Trebuchet MS" w:cs="Arial"/>
          <w:b/>
          <w:bCs/>
          <w:sz w:val="20"/>
          <w:szCs w:val="20"/>
        </w:rPr>
      </w:pPr>
    </w:p>
    <w:p w14:paraId="15605664" w14:textId="0250051C" w:rsidR="00015F68" w:rsidRPr="00333F0B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  <w:r w:rsidRPr="00333F0B">
        <w:rPr>
          <w:rFonts w:ascii="Trebuchet MS" w:hAnsi="Trebuchet MS" w:cs="Arial"/>
          <w:sz w:val="20"/>
          <w:szCs w:val="20"/>
        </w:rPr>
        <w:t>It was reported that no change was made since last</w:t>
      </w:r>
      <w:r w:rsidR="00CD7579">
        <w:rPr>
          <w:rFonts w:ascii="Trebuchet MS" w:hAnsi="Trebuchet MS" w:cs="Arial"/>
          <w:sz w:val="20"/>
          <w:szCs w:val="20"/>
        </w:rPr>
        <w:t xml:space="preserve"> the</w:t>
      </w:r>
      <w:r w:rsidR="001A2A65">
        <w:rPr>
          <w:rFonts w:ascii="Trebuchet MS" w:hAnsi="Trebuchet MS" w:cs="Arial"/>
          <w:sz w:val="20"/>
          <w:szCs w:val="20"/>
        </w:rPr>
        <w:t xml:space="preserve"> meeting</w:t>
      </w:r>
      <w:r w:rsidRPr="00333F0B">
        <w:rPr>
          <w:rFonts w:ascii="Trebuchet MS" w:hAnsi="Trebuchet MS" w:cs="Arial"/>
          <w:sz w:val="20"/>
          <w:szCs w:val="20"/>
        </w:rPr>
        <w:t>. It was suggested that the board needed to identify the H</w:t>
      </w:r>
      <w:r w:rsidR="00C57681">
        <w:rPr>
          <w:rFonts w:ascii="Trebuchet MS" w:hAnsi="Trebuchet MS" w:cs="Arial"/>
          <w:sz w:val="20"/>
          <w:szCs w:val="20"/>
        </w:rPr>
        <w:t xml:space="preserve">ealth and </w:t>
      </w:r>
      <w:r w:rsidRPr="00333F0B">
        <w:rPr>
          <w:rFonts w:ascii="Trebuchet MS" w:hAnsi="Trebuchet MS" w:cs="Arial"/>
          <w:sz w:val="20"/>
          <w:szCs w:val="20"/>
        </w:rPr>
        <w:t>W</w:t>
      </w:r>
      <w:r w:rsidR="00C57681">
        <w:rPr>
          <w:rFonts w:ascii="Trebuchet MS" w:hAnsi="Trebuchet MS" w:cs="Arial"/>
          <w:sz w:val="20"/>
          <w:szCs w:val="20"/>
        </w:rPr>
        <w:t xml:space="preserve">ellbeing </w:t>
      </w:r>
      <w:r w:rsidRPr="00333F0B">
        <w:rPr>
          <w:rFonts w:ascii="Trebuchet MS" w:hAnsi="Trebuchet MS" w:cs="Arial"/>
          <w:sz w:val="20"/>
          <w:szCs w:val="20"/>
        </w:rPr>
        <w:t>B</w:t>
      </w:r>
      <w:r w:rsidR="00C57681">
        <w:rPr>
          <w:rFonts w:ascii="Trebuchet MS" w:hAnsi="Trebuchet MS" w:cs="Arial"/>
          <w:sz w:val="20"/>
          <w:szCs w:val="20"/>
        </w:rPr>
        <w:t>oard</w:t>
      </w:r>
      <w:r w:rsidRPr="00333F0B">
        <w:rPr>
          <w:rFonts w:ascii="Trebuchet MS" w:hAnsi="Trebuchet MS" w:cs="Arial"/>
          <w:sz w:val="20"/>
          <w:szCs w:val="20"/>
        </w:rPr>
        <w:t xml:space="preserve"> members, joint H</w:t>
      </w:r>
      <w:r w:rsidR="00C57681">
        <w:rPr>
          <w:rFonts w:ascii="Trebuchet MS" w:hAnsi="Trebuchet MS" w:cs="Arial"/>
          <w:sz w:val="20"/>
          <w:szCs w:val="20"/>
        </w:rPr>
        <w:t xml:space="preserve">ealth Overview and Scrutiny </w:t>
      </w:r>
      <w:r w:rsidR="003F41FB">
        <w:rPr>
          <w:rFonts w:ascii="Trebuchet MS" w:hAnsi="Trebuchet MS" w:cs="Arial"/>
          <w:sz w:val="20"/>
          <w:szCs w:val="20"/>
        </w:rPr>
        <w:t xml:space="preserve">members </w:t>
      </w:r>
      <w:r w:rsidR="00485534">
        <w:rPr>
          <w:rFonts w:ascii="Trebuchet MS" w:hAnsi="Trebuchet MS" w:cs="Arial"/>
          <w:sz w:val="20"/>
          <w:szCs w:val="20"/>
        </w:rPr>
        <w:t xml:space="preserve">to identify any </w:t>
      </w:r>
      <w:r w:rsidRPr="00333F0B">
        <w:rPr>
          <w:rFonts w:ascii="Trebuchet MS" w:hAnsi="Trebuchet MS" w:cs="Arial"/>
          <w:sz w:val="20"/>
          <w:szCs w:val="20"/>
        </w:rPr>
        <w:t xml:space="preserve">new members </w:t>
      </w:r>
      <w:r w:rsidR="00485534">
        <w:rPr>
          <w:rFonts w:ascii="Trebuchet MS" w:hAnsi="Trebuchet MS" w:cs="Arial"/>
          <w:sz w:val="20"/>
          <w:szCs w:val="20"/>
        </w:rPr>
        <w:t xml:space="preserve">and check we have up-to-date contacts </w:t>
      </w:r>
      <w:r w:rsidRPr="00333F0B">
        <w:rPr>
          <w:rFonts w:ascii="Trebuchet MS" w:hAnsi="Trebuchet MS" w:cs="Arial"/>
          <w:sz w:val="20"/>
          <w:szCs w:val="20"/>
        </w:rPr>
        <w:t>since the last election.</w:t>
      </w:r>
    </w:p>
    <w:p w14:paraId="2BDEF29A" w14:textId="77777777" w:rsidR="00015F68" w:rsidRPr="00333F0B" w:rsidRDefault="00015F68" w:rsidP="00015F68">
      <w:pPr>
        <w:ind w:left="720"/>
        <w:rPr>
          <w:rFonts w:ascii="Trebuchet MS" w:hAnsi="Trebuchet MS" w:cs="Arial"/>
          <w:b/>
          <w:bCs/>
          <w:sz w:val="20"/>
          <w:szCs w:val="20"/>
        </w:rPr>
      </w:pPr>
    </w:p>
    <w:p w14:paraId="230DC13C" w14:textId="77777777" w:rsidR="00015F68" w:rsidRPr="00333F0B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61BAD29E" w14:textId="77777777" w:rsidR="00015F68" w:rsidRPr="002D6A9B" w:rsidRDefault="00015F68" w:rsidP="00103C8D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sz w:val="20"/>
          <w:szCs w:val="20"/>
        </w:rPr>
      </w:pPr>
      <w:r w:rsidRPr="002D6A9B">
        <w:rPr>
          <w:rFonts w:ascii="Trebuchet MS" w:hAnsi="Trebuchet MS" w:cs="Arial"/>
          <w:b/>
          <w:bCs/>
          <w:sz w:val="20"/>
          <w:szCs w:val="20"/>
        </w:rPr>
        <w:t>Board recruitment</w:t>
      </w:r>
    </w:p>
    <w:p w14:paraId="572EDD99" w14:textId="77777777" w:rsidR="00015F68" w:rsidRPr="002D6A9B" w:rsidRDefault="00015F68" w:rsidP="00015F68">
      <w:pPr>
        <w:rPr>
          <w:rFonts w:ascii="Trebuchet MS" w:hAnsi="Trebuchet MS" w:cs="Arial"/>
          <w:sz w:val="20"/>
          <w:szCs w:val="20"/>
          <w:lang w:val="en-US"/>
        </w:rPr>
      </w:pPr>
    </w:p>
    <w:p w14:paraId="3BF82D7E" w14:textId="10DD74F6" w:rsidR="00015F68" w:rsidRPr="002D6A9B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  <w:r w:rsidRPr="002D6A9B">
        <w:rPr>
          <w:rFonts w:ascii="Trebuchet MS" w:hAnsi="Trebuchet MS" w:cs="Arial"/>
          <w:sz w:val="20"/>
          <w:szCs w:val="20"/>
        </w:rPr>
        <w:t>It was reported that AS-W had put together a proper flyer on volunteering for HWS which included the value of being a board member and that HWS was now waiting for a quote from Ma</w:t>
      </w:r>
      <w:r w:rsidR="00DD0CD2">
        <w:rPr>
          <w:rFonts w:ascii="Trebuchet MS" w:hAnsi="Trebuchet MS" w:cs="Arial"/>
          <w:sz w:val="20"/>
          <w:szCs w:val="20"/>
        </w:rPr>
        <w:t xml:space="preserve">rketing at The Mill </w:t>
      </w:r>
      <w:r w:rsidRPr="002D6A9B">
        <w:rPr>
          <w:rFonts w:ascii="Trebuchet MS" w:hAnsi="Trebuchet MS" w:cs="Arial"/>
          <w:sz w:val="20"/>
          <w:szCs w:val="20"/>
        </w:rPr>
        <w:t xml:space="preserve">regarding </w:t>
      </w:r>
      <w:r w:rsidR="00DD0CD2">
        <w:rPr>
          <w:rFonts w:ascii="Trebuchet MS" w:hAnsi="Trebuchet MS" w:cs="Arial"/>
          <w:sz w:val="20"/>
          <w:szCs w:val="20"/>
        </w:rPr>
        <w:t xml:space="preserve">design and </w:t>
      </w:r>
      <w:r w:rsidRPr="002D6A9B">
        <w:rPr>
          <w:rFonts w:ascii="Trebuchet MS" w:hAnsi="Trebuchet MS" w:cs="Arial"/>
          <w:sz w:val="20"/>
          <w:szCs w:val="20"/>
        </w:rPr>
        <w:t>printing</w:t>
      </w:r>
      <w:r w:rsidR="00DD0CD2">
        <w:rPr>
          <w:rFonts w:ascii="Trebuchet MS" w:hAnsi="Trebuchet MS" w:cs="Arial"/>
          <w:sz w:val="20"/>
          <w:szCs w:val="20"/>
        </w:rPr>
        <w:t xml:space="preserve"> costs.</w:t>
      </w:r>
    </w:p>
    <w:p w14:paraId="3AF61EBA" w14:textId="77777777" w:rsidR="00015F68" w:rsidRPr="002D6A9B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</w:p>
    <w:p w14:paraId="0F05AB40" w14:textId="7B6C3047" w:rsidR="00015F68" w:rsidRPr="002D6A9B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  <w:r w:rsidRPr="002D6A9B">
        <w:rPr>
          <w:rFonts w:ascii="Trebuchet MS" w:hAnsi="Trebuchet MS" w:cs="Arial"/>
          <w:sz w:val="20"/>
          <w:szCs w:val="20"/>
        </w:rPr>
        <w:t xml:space="preserve">Concerns were raised as HWS is </w:t>
      </w:r>
      <w:r w:rsidR="0038188B">
        <w:rPr>
          <w:rFonts w:ascii="Trebuchet MS" w:hAnsi="Trebuchet MS" w:cs="Arial"/>
          <w:sz w:val="20"/>
          <w:szCs w:val="20"/>
        </w:rPr>
        <w:t>at risk of having a reduced B</w:t>
      </w:r>
      <w:r w:rsidRPr="002D6A9B">
        <w:rPr>
          <w:rFonts w:ascii="Trebuchet MS" w:hAnsi="Trebuchet MS" w:cs="Arial"/>
          <w:sz w:val="20"/>
          <w:szCs w:val="20"/>
        </w:rPr>
        <w:t>oard</w:t>
      </w:r>
      <w:r w:rsidR="0038188B">
        <w:rPr>
          <w:rFonts w:ascii="Trebuchet MS" w:hAnsi="Trebuchet MS" w:cs="Arial"/>
          <w:sz w:val="20"/>
          <w:szCs w:val="20"/>
        </w:rPr>
        <w:t xml:space="preserve">; </w:t>
      </w:r>
      <w:r w:rsidRPr="002D6A9B">
        <w:rPr>
          <w:rFonts w:ascii="Trebuchet MS" w:hAnsi="Trebuchet MS" w:cs="Arial"/>
          <w:sz w:val="20"/>
          <w:szCs w:val="20"/>
        </w:rPr>
        <w:t xml:space="preserve">it was reported that there were </w:t>
      </w:r>
      <w:r w:rsidR="00EB3E92">
        <w:rPr>
          <w:rFonts w:ascii="Trebuchet MS" w:hAnsi="Trebuchet MS" w:cs="Arial"/>
          <w:sz w:val="20"/>
          <w:szCs w:val="20"/>
        </w:rPr>
        <w:t>8</w:t>
      </w:r>
      <w:r w:rsidRPr="002D6A9B">
        <w:rPr>
          <w:rFonts w:ascii="Trebuchet MS" w:hAnsi="Trebuchet MS" w:cs="Arial"/>
          <w:sz w:val="20"/>
          <w:szCs w:val="20"/>
        </w:rPr>
        <w:t xml:space="preserve"> at present of which </w:t>
      </w:r>
      <w:r w:rsidR="00EB3E92">
        <w:rPr>
          <w:rFonts w:ascii="Trebuchet MS" w:hAnsi="Trebuchet MS" w:cs="Arial"/>
          <w:sz w:val="20"/>
          <w:szCs w:val="20"/>
        </w:rPr>
        <w:t>3</w:t>
      </w:r>
      <w:r w:rsidRPr="002D6A9B">
        <w:rPr>
          <w:rFonts w:ascii="Trebuchet MS" w:hAnsi="Trebuchet MS" w:cs="Arial"/>
          <w:sz w:val="20"/>
          <w:szCs w:val="20"/>
        </w:rPr>
        <w:t xml:space="preserve"> will have to step down in the coming months.</w:t>
      </w:r>
    </w:p>
    <w:p w14:paraId="67877C61" w14:textId="77777777" w:rsidR="00015F68" w:rsidRPr="002D6A9B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</w:p>
    <w:p w14:paraId="53BB960A" w14:textId="3CBB68C1" w:rsidR="00015F68" w:rsidRDefault="00015F68" w:rsidP="00015F68">
      <w:pPr>
        <w:ind w:left="720"/>
        <w:rPr>
          <w:rFonts w:ascii="Trebuchet MS" w:hAnsi="Trebuchet MS" w:cs="Arial"/>
          <w:sz w:val="20"/>
          <w:szCs w:val="20"/>
        </w:rPr>
      </w:pPr>
      <w:r w:rsidRPr="002D6A9B">
        <w:rPr>
          <w:rFonts w:ascii="Trebuchet MS" w:hAnsi="Trebuchet MS" w:cs="Arial"/>
          <w:sz w:val="20"/>
          <w:szCs w:val="20"/>
        </w:rPr>
        <w:t xml:space="preserve">It was reported that a couple of volunteers had expressed interest in becoming board members, that those volunteers would be identified and invited to meet with </w:t>
      </w:r>
      <w:r w:rsidR="00CB15B5">
        <w:rPr>
          <w:rFonts w:ascii="Trebuchet MS" w:hAnsi="Trebuchet MS" w:cs="Arial"/>
          <w:sz w:val="20"/>
          <w:szCs w:val="20"/>
        </w:rPr>
        <w:t>the Chief Officer</w:t>
      </w:r>
      <w:r w:rsidRPr="002D6A9B">
        <w:rPr>
          <w:rFonts w:ascii="Trebuchet MS" w:hAnsi="Trebuchet MS" w:cs="Arial"/>
          <w:sz w:val="20"/>
          <w:szCs w:val="20"/>
        </w:rPr>
        <w:t xml:space="preserve"> and Chair of the board.</w:t>
      </w:r>
    </w:p>
    <w:p w14:paraId="4E9CE5EB" w14:textId="77777777" w:rsidR="00CB15B5" w:rsidRDefault="00CB15B5" w:rsidP="00015F68">
      <w:pPr>
        <w:ind w:left="720"/>
        <w:rPr>
          <w:rFonts w:ascii="Trebuchet MS" w:hAnsi="Trebuchet MS" w:cs="Arial"/>
          <w:sz w:val="20"/>
          <w:szCs w:val="20"/>
        </w:rPr>
      </w:pPr>
    </w:p>
    <w:p w14:paraId="0626F0BE" w14:textId="6357FC53" w:rsidR="00CB15B5" w:rsidRPr="00E96F7B" w:rsidRDefault="00E96F7B" w:rsidP="00E96F7B">
      <w:pPr>
        <w:ind w:left="4320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ACTION: LC to email volunteers to identify those interested in being a Board member</w:t>
      </w:r>
    </w:p>
    <w:p w14:paraId="56DCA8AC" w14:textId="6A3FC2FF" w:rsidR="00015F68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2B289BC9" w14:textId="77777777" w:rsidR="00015F68" w:rsidRPr="00015F68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62C99055" w14:textId="25858E2F" w:rsidR="006236D4" w:rsidRDefault="00015F6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Reporting</w:t>
      </w:r>
    </w:p>
    <w:p w14:paraId="0FAC68EF" w14:textId="77777777" w:rsidR="006236D4" w:rsidRPr="006236D4" w:rsidRDefault="006236D4" w:rsidP="006236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3679ED9C" w14:textId="77777777" w:rsidR="006236D4" w:rsidRP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t>Chairs report</w:t>
      </w:r>
    </w:p>
    <w:p w14:paraId="7E9D48B8" w14:textId="77777777" w:rsidR="006236D4" w:rsidRPr="006236D4" w:rsidRDefault="006236D4" w:rsidP="006236D4">
      <w:pPr>
        <w:ind w:left="720"/>
        <w:rPr>
          <w:rFonts w:ascii="Trebuchet MS" w:hAnsi="Trebuchet MS" w:cs="Arial"/>
          <w:b/>
          <w:bCs/>
          <w:sz w:val="20"/>
          <w:szCs w:val="20"/>
        </w:rPr>
      </w:pPr>
    </w:p>
    <w:p w14:paraId="0A959DB9" w14:textId="3FF422D8" w:rsidR="00D101F5" w:rsidRPr="00D101F5" w:rsidRDefault="00D101F5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  <w:r w:rsidRPr="00D101F5">
        <w:rPr>
          <w:rFonts w:ascii="Trebuchet MS" w:hAnsi="Trebuchet MS" w:cs="Arial"/>
          <w:sz w:val="20"/>
          <w:szCs w:val="20"/>
        </w:rPr>
        <w:t xml:space="preserve">The Chair </w:t>
      </w:r>
      <w:r w:rsidR="0031453C">
        <w:rPr>
          <w:rFonts w:ascii="Trebuchet MS" w:hAnsi="Trebuchet MS" w:cs="Arial"/>
          <w:sz w:val="20"/>
          <w:szCs w:val="20"/>
        </w:rPr>
        <w:t xml:space="preserve">reported on attendance at </w:t>
      </w:r>
      <w:r w:rsidRPr="00D101F5">
        <w:rPr>
          <w:rFonts w:ascii="Trebuchet MS" w:hAnsi="Trebuchet MS" w:cs="Arial"/>
          <w:sz w:val="20"/>
          <w:szCs w:val="20"/>
        </w:rPr>
        <w:t xml:space="preserve">the Ockenden report assurance </w:t>
      </w:r>
      <w:r w:rsidR="00274259">
        <w:rPr>
          <w:rFonts w:ascii="Trebuchet MS" w:hAnsi="Trebuchet MS" w:cs="Arial"/>
          <w:sz w:val="20"/>
          <w:szCs w:val="20"/>
        </w:rPr>
        <w:t xml:space="preserve">committee </w:t>
      </w:r>
      <w:r w:rsidRPr="00D101F5">
        <w:rPr>
          <w:rFonts w:ascii="Trebuchet MS" w:hAnsi="Trebuchet MS" w:cs="Arial"/>
          <w:sz w:val="20"/>
          <w:szCs w:val="20"/>
        </w:rPr>
        <w:t>meeting (</w:t>
      </w:r>
      <w:r w:rsidR="00665029">
        <w:rPr>
          <w:rFonts w:ascii="Trebuchet MS" w:hAnsi="Trebuchet MS" w:cs="Arial"/>
          <w:sz w:val="20"/>
          <w:szCs w:val="20"/>
        </w:rPr>
        <w:t>ORAC</w:t>
      </w:r>
      <w:r w:rsidRPr="00D101F5">
        <w:rPr>
          <w:rFonts w:ascii="Trebuchet MS" w:hAnsi="Trebuchet MS" w:cs="Arial"/>
          <w:sz w:val="20"/>
          <w:szCs w:val="20"/>
        </w:rPr>
        <w:t>). The board was told that</w:t>
      </w:r>
      <w:r w:rsidR="0031453C">
        <w:rPr>
          <w:rFonts w:ascii="Trebuchet MS" w:hAnsi="Trebuchet MS" w:cs="Arial"/>
          <w:sz w:val="20"/>
          <w:szCs w:val="20"/>
        </w:rPr>
        <w:t xml:space="preserve"> at </w:t>
      </w:r>
      <w:r w:rsidRPr="00D101F5">
        <w:rPr>
          <w:rFonts w:ascii="Trebuchet MS" w:hAnsi="Trebuchet MS" w:cs="Arial"/>
          <w:sz w:val="20"/>
          <w:szCs w:val="20"/>
        </w:rPr>
        <w:t xml:space="preserve">the meeting </w:t>
      </w:r>
      <w:r w:rsidR="0031453C">
        <w:rPr>
          <w:rFonts w:ascii="Trebuchet MS" w:hAnsi="Trebuchet MS" w:cs="Arial"/>
          <w:sz w:val="20"/>
          <w:szCs w:val="20"/>
        </w:rPr>
        <w:t xml:space="preserve">it was </w:t>
      </w:r>
      <w:r w:rsidRPr="00D101F5">
        <w:rPr>
          <w:rFonts w:ascii="Trebuchet MS" w:hAnsi="Trebuchet MS" w:cs="Arial"/>
          <w:sz w:val="20"/>
          <w:szCs w:val="20"/>
        </w:rPr>
        <w:t xml:space="preserve">reported </w:t>
      </w:r>
      <w:r w:rsidR="0031453C">
        <w:rPr>
          <w:rFonts w:ascii="Trebuchet MS" w:hAnsi="Trebuchet MS" w:cs="Arial"/>
          <w:sz w:val="20"/>
          <w:szCs w:val="20"/>
        </w:rPr>
        <w:t xml:space="preserve">that there has been </w:t>
      </w:r>
      <w:r w:rsidRPr="00D101F5">
        <w:rPr>
          <w:rFonts w:ascii="Trebuchet MS" w:hAnsi="Trebuchet MS" w:cs="Arial"/>
          <w:sz w:val="20"/>
          <w:szCs w:val="20"/>
        </w:rPr>
        <w:t>a big improvement in the</w:t>
      </w:r>
      <w:r w:rsidR="00E54DBD">
        <w:rPr>
          <w:rFonts w:ascii="Trebuchet MS" w:hAnsi="Trebuchet MS" w:cs="Arial"/>
          <w:sz w:val="20"/>
          <w:szCs w:val="20"/>
        </w:rPr>
        <w:t xml:space="preserve"> working of the</w:t>
      </w:r>
      <w:r w:rsidRPr="00D101F5">
        <w:rPr>
          <w:rFonts w:ascii="Trebuchet MS" w:hAnsi="Trebuchet MS" w:cs="Arial"/>
          <w:sz w:val="20"/>
          <w:szCs w:val="20"/>
        </w:rPr>
        <w:t xml:space="preserve"> multi</w:t>
      </w:r>
      <w:r w:rsidR="0031453C">
        <w:rPr>
          <w:rFonts w:ascii="Trebuchet MS" w:hAnsi="Trebuchet MS" w:cs="Arial"/>
          <w:sz w:val="20"/>
          <w:szCs w:val="20"/>
        </w:rPr>
        <w:t>-</w:t>
      </w:r>
      <w:r w:rsidRPr="00D101F5">
        <w:rPr>
          <w:rFonts w:ascii="Trebuchet MS" w:hAnsi="Trebuchet MS" w:cs="Arial"/>
          <w:sz w:val="20"/>
          <w:szCs w:val="20"/>
        </w:rPr>
        <w:t xml:space="preserve">disciplinary </w:t>
      </w:r>
      <w:r w:rsidR="00E54DBD">
        <w:rPr>
          <w:rFonts w:ascii="Trebuchet MS" w:hAnsi="Trebuchet MS" w:cs="Arial"/>
          <w:sz w:val="20"/>
          <w:szCs w:val="20"/>
        </w:rPr>
        <w:t>team around mental health</w:t>
      </w:r>
      <w:r w:rsidR="00DF53C8">
        <w:rPr>
          <w:rFonts w:ascii="Trebuchet MS" w:hAnsi="Trebuchet MS" w:cs="Arial"/>
          <w:sz w:val="20"/>
          <w:szCs w:val="20"/>
        </w:rPr>
        <w:t xml:space="preserve"> for women in pregnancy and perinatal mental health care and </w:t>
      </w:r>
      <w:r w:rsidR="008A04E9">
        <w:rPr>
          <w:rFonts w:ascii="Trebuchet MS" w:hAnsi="Trebuchet MS" w:cs="Arial"/>
          <w:sz w:val="20"/>
          <w:szCs w:val="20"/>
        </w:rPr>
        <w:t xml:space="preserve">that </w:t>
      </w:r>
      <w:r w:rsidR="00DF53C8">
        <w:rPr>
          <w:rFonts w:ascii="Trebuchet MS" w:hAnsi="Trebuchet MS" w:cs="Arial"/>
          <w:sz w:val="20"/>
          <w:szCs w:val="20"/>
        </w:rPr>
        <w:t xml:space="preserve">there </w:t>
      </w:r>
      <w:r w:rsidR="008A04E9">
        <w:rPr>
          <w:rFonts w:ascii="Trebuchet MS" w:hAnsi="Trebuchet MS" w:cs="Arial"/>
          <w:sz w:val="20"/>
          <w:szCs w:val="20"/>
        </w:rPr>
        <w:t>was</w:t>
      </w:r>
      <w:r w:rsidR="00DF53C8">
        <w:rPr>
          <w:rFonts w:ascii="Trebuchet MS" w:hAnsi="Trebuchet MS" w:cs="Arial"/>
          <w:sz w:val="20"/>
          <w:szCs w:val="20"/>
        </w:rPr>
        <w:t xml:space="preserve"> now a </w:t>
      </w:r>
      <w:r w:rsidR="008A04E9">
        <w:rPr>
          <w:rFonts w:ascii="Trebuchet MS" w:hAnsi="Trebuchet MS" w:cs="Arial"/>
          <w:sz w:val="20"/>
          <w:szCs w:val="20"/>
        </w:rPr>
        <w:t>well-established</w:t>
      </w:r>
      <w:r w:rsidR="00DF53C8">
        <w:rPr>
          <w:rFonts w:ascii="Trebuchet MS" w:hAnsi="Trebuchet MS" w:cs="Arial"/>
          <w:sz w:val="20"/>
          <w:szCs w:val="20"/>
        </w:rPr>
        <w:t xml:space="preserve"> team which me</w:t>
      </w:r>
      <w:r w:rsidR="008A04E9">
        <w:rPr>
          <w:rFonts w:ascii="Trebuchet MS" w:hAnsi="Trebuchet MS" w:cs="Arial"/>
          <w:sz w:val="20"/>
          <w:szCs w:val="20"/>
        </w:rPr>
        <w:t>t</w:t>
      </w:r>
      <w:r w:rsidR="00DF53C8">
        <w:rPr>
          <w:rFonts w:ascii="Trebuchet MS" w:hAnsi="Trebuchet MS" w:cs="Arial"/>
          <w:sz w:val="20"/>
          <w:szCs w:val="20"/>
        </w:rPr>
        <w:t xml:space="preserve"> regularly.</w:t>
      </w:r>
    </w:p>
    <w:p w14:paraId="0CD9F317" w14:textId="50A7EE1A" w:rsidR="00D101F5" w:rsidRDefault="00D101F5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55663608" w14:textId="0BE5B803" w:rsidR="00DF53C8" w:rsidRDefault="007063E0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It was noted that a</w:t>
      </w:r>
      <w:r w:rsidR="00DF53C8">
        <w:rPr>
          <w:rFonts w:ascii="Trebuchet MS" w:hAnsi="Trebuchet MS" w:cs="Arial"/>
          <w:sz w:val="20"/>
          <w:szCs w:val="20"/>
        </w:rPr>
        <w:t xml:space="preserve">t the first </w:t>
      </w:r>
      <w:r w:rsidR="001C4401">
        <w:rPr>
          <w:rFonts w:ascii="Trebuchet MS" w:hAnsi="Trebuchet MS" w:cs="Arial"/>
          <w:sz w:val="20"/>
          <w:szCs w:val="20"/>
        </w:rPr>
        <w:t xml:space="preserve">ORAC </w:t>
      </w:r>
      <w:r w:rsidR="00DF53C8">
        <w:rPr>
          <w:rFonts w:ascii="Trebuchet MS" w:hAnsi="Trebuchet MS" w:cs="Arial"/>
          <w:sz w:val="20"/>
          <w:szCs w:val="20"/>
        </w:rPr>
        <w:t xml:space="preserve">meeting, </w:t>
      </w:r>
      <w:r w:rsidR="000A03B3">
        <w:rPr>
          <w:rFonts w:ascii="Trebuchet MS" w:hAnsi="Trebuchet MS" w:cs="Arial"/>
          <w:sz w:val="20"/>
          <w:szCs w:val="20"/>
        </w:rPr>
        <w:t>LC</w:t>
      </w:r>
      <w:r w:rsidR="00DF53C8">
        <w:rPr>
          <w:rFonts w:ascii="Trebuchet MS" w:hAnsi="Trebuchet MS" w:cs="Arial"/>
          <w:sz w:val="20"/>
          <w:szCs w:val="20"/>
        </w:rPr>
        <w:t xml:space="preserve"> had sent a question</w:t>
      </w:r>
      <w:r w:rsidR="00FB236B">
        <w:rPr>
          <w:rFonts w:ascii="Trebuchet MS" w:hAnsi="Trebuchet MS" w:cs="Arial"/>
          <w:sz w:val="20"/>
          <w:szCs w:val="20"/>
        </w:rPr>
        <w:t xml:space="preserve"> regarding the involvement of fathers and the support they </w:t>
      </w:r>
      <w:r>
        <w:rPr>
          <w:rFonts w:ascii="Trebuchet MS" w:hAnsi="Trebuchet MS" w:cs="Arial"/>
          <w:sz w:val="20"/>
          <w:szCs w:val="20"/>
        </w:rPr>
        <w:t xml:space="preserve">were entitled to </w:t>
      </w:r>
      <w:r w:rsidR="00FB236B">
        <w:rPr>
          <w:rFonts w:ascii="Trebuchet MS" w:hAnsi="Trebuchet MS" w:cs="Arial"/>
          <w:sz w:val="20"/>
          <w:szCs w:val="20"/>
        </w:rPr>
        <w:t>receive</w:t>
      </w:r>
      <w:r w:rsidR="001C4401">
        <w:rPr>
          <w:rFonts w:ascii="Trebuchet MS" w:hAnsi="Trebuchet MS" w:cs="Arial"/>
          <w:sz w:val="20"/>
          <w:szCs w:val="20"/>
        </w:rPr>
        <w:t>,</w:t>
      </w:r>
      <w:r w:rsidR="00007866">
        <w:rPr>
          <w:rFonts w:ascii="Trebuchet MS" w:hAnsi="Trebuchet MS" w:cs="Arial"/>
          <w:sz w:val="20"/>
          <w:szCs w:val="20"/>
        </w:rPr>
        <w:t xml:space="preserve"> and that at a later meeting, members were</w:t>
      </w:r>
      <w:r>
        <w:rPr>
          <w:rFonts w:ascii="Trebuchet MS" w:hAnsi="Trebuchet MS" w:cs="Arial"/>
          <w:sz w:val="20"/>
          <w:szCs w:val="20"/>
        </w:rPr>
        <w:t xml:space="preserve"> told that counselling was no</w:t>
      </w:r>
      <w:r w:rsidR="00007866">
        <w:rPr>
          <w:rFonts w:ascii="Trebuchet MS" w:hAnsi="Trebuchet MS" w:cs="Arial"/>
          <w:sz w:val="20"/>
          <w:szCs w:val="20"/>
        </w:rPr>
        <w:t>w</w:t>
      </w:r>
      <w:r>
        <w:rPr>
          <w:rFonts w:ascii="Trebuchet MS" w:hAnsi="Trebuchet MS" w:cs="Arial"/>
          <w:sz w:val="20"/>
          <w:szCs w:val="20"/>
        </w:rPr>
        <w:t xml:space="preserve"> available for both parents</w:t>
      </w:r>
      <w:r w:rsidR="00007866">
        <w:rPr>
          <w:rFonts w:ascii="Trebuchet MS" w:hAnsi="Trebuchet MS" w:cs="Arial"/>
          <w:sz w:val="20"/>
          <w:szCs w:val="20"/>
        </w:rPr>
        <w:t xml:space="preserve">. This was presented as an illustration </w:t>
      </w:r>
      <w:r w:rsidR="001C4401">
        <w:rPr>
          <w:rFonts w:ascii="Trebuchet MS" w:hAnsi="Trebuchet MS" w:cs="Arial"/>
          <w:sz w:val="20"/>
          <w:szCs w:val="20"/>
        </w:rPr>
        <w:t>of</w:t>
      </w:r>
      <w:r>
        <w:rPr>
          <w:rFonts w:ascii="Trebuchet MS" w:hAnsi="Trebuchet MS" w:cs="Arial"/>
          <w:sz w:val="20"/>
          <w:szCs w:val="20"/>
        </w:rPr>
        <w:t xml:space="preserve"> the </w:t>
      </w:r>
      <w:r w:rsidR="001C4401">
        <w:rPr>
          <w:rFonts w:ascii="Trebuchet MS" w:hAnsi="Trebuchet MS" w:cs="Arial"/>
          <w:sz w:val="20"/>
          <w:szCs w:val="20"/>
        </w:rPr>
        <w:t>influence</w:t>
      </w:r>
      <w:r>
        <w:rPr>
          <w:rFonts w:ascii="Trebuchet MS" w:hAnsi="Trebuchet MS" w:cs="Arial"/>
          <w:sz w:val="20"/>
          <w:szCs w:val="20"/>
        </w:rPr>
        <w:t xml:space="preserve"> that HWS can have.</w:t>
      </w:r>
    </w:p>
    <w:p w14:paraId="3E949BF3" w14:textId="77777777" w:rsidR="007063E0" w:rsidRPr="00D101F5" w:rsidRDefault="007063E0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204F7719" w14:textId="2D62632E" w:rsidR="00D101F5" w:rsidRDefault="00D101F5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  <w:r w:rsidRPr="00D101F5">
        <w:rPr>
          <w:rFonts w:ascii="Trebuchet MS" w:hAnsi="Trebuchet MS" w:cs="Arial"/>
          <w:sz w:val="20"/>
          <w:szCs w:val="20"/>
        </w:rPr>
        <w:t>Questions were asked:</w:t>
      </w:r>
    </w:p>
    <w:p w14:paraId="3283B660" w14:textId="77777777" w:rsidR="00D101F5" w:rsidRPr="00D101F5" w:rsidRDefault="00D101F5" w:rsidP="00D101F5">
      <w:pPr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2398C756" w14:textId="305BFF01" w:rsidR="00D101F5" w:rsidRDefault="001C4401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  <w:u w:val="single"/>
        </w:rPr>
        <w:t>Primary</w:t>
      </w:r>
      <w:r w:rsidR="00D101F5" w:rsidRPr="00171E5F">
        <w:rPr>
          <w:rFonts w:ascii="Trebuchet MS" w:hAnsi="Trebuchet MS" w:cs="Arial"/>
          <w:sz w:val="20"/>
          <w:szCs w:val="20"/>
          <w:u w:val="single"/>
        </w:rPr>
        <w:t xml:space="preserve"> care strategy</w:t>
      </w:r>
      <w:r w:rsidR="00171E5F">
        <w:rPr>
          <w:rFonts w:ascii="Trebuchet MS" w:hAnsi="Trebuchet MS" w:cs="Arial"/>
          <w:sz w:val="20"/>
          <w:szCs w:val="20"/>
        </w:rPr>
        <w:t xml:space="preserve">: </w:t>
      </w:r>
      <w:r>
        <w:rPr>
          <w:rFonts w:ascii="Trebuchet MS" w:hAnsi="Trebuchet MS" w:cs="Arial"/>
          <w:sz w:val="20"/>
          <w:szCs w:val="20"/>
        </w:rPr>
        <w:t>it was enquired whether</w:t>
      </w:r>
      <w:r w:rsidR="00171E5F">
        <w:rPr>
          <w:rFonts w:ascii="Trebuchet MS" w:hAnsi="Trebuchet MS" w:cs="Arial"/>
          <w:sz w:val="20"/>
          <w:szCs w:val="20"/>
        </w:rPr>
        <w:t xml:space="preserve"> a large piece of work on the primary care strategy </w:t>
      </w:r>
      <w:r>
        <w:rPr>
          <w:rFonts w:ascii="Trebuchet MS" w:hAnsi="Trebuchet MS" w:cs="Arial"/>
          <w:sz w:val="20"/>
          <w:szCs w:val="20"/>
        </w:rPr>
        <w:t xml:space="preserve">was </w:t>
      </w:r>
      <w:r w:rsidR="00171E5F">
        <w:rPr>
          <w:rFonts w:ascii="Trebuchet MS" w:hAnsi="Trebuchet MS" w:cs="Arial"/>
          <w:sz w:val="20"/>
          <w:szCs w:val="20"/>
        </w:rPr>
        <w:t>to be expected?</w:t>
      </w:r>
    </w:p>
    <w:p w14:paraId="1D8E438F" w14:textId="31562F18" w:rsidR="00171E5F" w:rsidRPr="00171E5F" w:rsidRDefault="00EF6E39" w:rsidP="00171E5F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It was explained that </w:t>
      </w:r>
      <w:r w:rsidR="001C4401">
        <w:rPr>
          <w:rFonts w:ascii="Trebuchet MS" w:hAnsi="Trebuchet MS" w:cs="Arial"/>
          <w:sz w:val="20"/>
          <w:szCs w:val="20"/>
        </w:rPr>
        <w:t xml:space="preserve">initially </w:t>
      </w:r>
      <w:r>
        <w:rPr>
          <w:rFonts w:ascii="Trebuchet MS" w:hAnsi="Trebuchet MS" w:cs="Arial"/>
          <w:sz w:val="20"/>
          <w:szCs w:val="20"/>
        </w:rPr>
        <w:t>b</w:t>
      </w:r>
      <w:r w:rsidR="00171E5F" w:rsidRPr="00171E5F">
        <w:rPr>
          <w:rFonts w:ascii="Trebuchet MS" w:hAnsi="Trebuchet MS" w:cs="Arial"/>
          <w:sz w:val="20"/>
          <w:szCs w:val="20"/>
        </w:rPr>
        <w:t>oth CCG</w:t>
      </w:r>
      <w:r w:rsidR="006A42D6">
        <w:rPr>
          <w:rFonts w:ascii="Trebuchet MS" w:hAnsi="Trebuchet MS" w:cs="Arial"/>
          <w:sz w:val="20"/>
          <w:szCs w:val="20"/>
        </w:rPr>
        <w:t>s</w:t>
      </w:r>
      <w:r w:rsidR="00171E5F" w:rsidRPr="00171E5F">
        <w:rPr>
          <w:rFonts w:ascii="Trebuchet MS" w:hAnsi="Trebuchet MS" w:cs="Arial"/>
          <w:sz w:val="20"/>
          <w:szCs w:val="20"/>
        </w:rPr>
        <w:t xml:space="preserve"> </w:t>
      </w:r>
      <w:r w:rsidRPr="00171E5F">
        <w:rPr>
          <w:rFonts w:ascii="Trebuchet MS" w:hAnsi="Trebuchet MS" w:cs="Arial"/>
          <w:sz w:val="20"/>
          <w:szCs w:val="20"/>
        </w:rPr>
        <w:t>develop</w:t>
      </w:r>
      <w:r w:rsidR="000241B2">
        <w:rPr>
          <w:rFonts w:ascii="Trebuchet MS" w:hAnsi="Trebuchet MS" w:cs="Arial"/>
          <w:sz w:val="20"/>
          <w:szCs w:val="20"/>
        </w:rPr>
        <w:t xml:space="preserve">ed </w:t>
      </w:r>
      <w:r w:rsidR="006A42D6">
        <w:rPr>
          <w:rFonts w:ascii="Trebuchet MS" w:hAnsi="Trebuchet MS" w:cs="Arial"/>
          <w:sz w:val="20"/>
          <w:szCs w:val="20"/>
        </w:rPr>
        <w:t xml:space="preserve">a </w:t>
      </w:r>
      <w:r w:rsidR="00171E5F" w:rsidRPr="00171E5F">
        <w:rPr>
          <w:rFonts w:ascii="Trebuchet MS" w:hAnsi="Trebuchet MS" w:cs="Arial"/>
          <w:sz w:val="20"/>
          <w:szCs w:val="20"/>
        </w:rPr>
        <w:t xml:space="preserve">primary care strategy </w:t>
      </w:r>
      <w:r>
        <w:rPr>
          <w:rFonts w:ascii="Trebuchet MS" w:hAnsi="Trebuchet MS" w:cs="Arial"/>
          <w:sz w:val="20"/>
          <w:szCs w:val="20"/>
        </w:rPr>
        <w:t>which w</w:t>
      </w:r>
      <w:r w:rsidR="001C4401">
        <w:rPr>
          <w:rFonts w:ascii="Trebuchet MS" w:hAnsi="Trebuchet MS" w:cs="Arial"/>
          <w:sz w:val="20"/>
          <w:szCs w:val="20"/>
        </w:rPr>
        <w:t>ere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7B24A0">
        <w:rPr>
          <w:rFonts w:ascii="Trebuchet MS" w:hAnsi="Trebuchet MS" w:cs="Arial"/>
          <w:sz w:val="20"/>
          <w:szCs w:val="20"/>
        </w:rPr>
        <w:t xml:space="preserve">ultimately </w:t>
      </w:r>
      <w:r>
        <w:rPr>
          <w:rFonts w:ascii="Trebuchet MS" w:hAnsi="Trebuchet MS" w:cs="Arial"/>
          <w:sz w:val="20"/>
          <w:szCs w:val="20"/>
        </w:rPr>
        <w:t xml:space="preserve">supposed to </w:t>
      </w:r>
      <w:r w:rsidR="000C7773">
        <w:rPr>
          <w:rFonts w:ascii="Trebuchet MS" w:hAnsi="Trebuchet MS" w:cs="Arial"/>
          <w:sz w:val="20"/>
          <w:szCs w:val="20"/>
        </w:rPr>
        <w:t>meet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7B24A0">
        <w:rPr>
          <w:rFonts w:ascii="Trebuchet MS" w:hAnsi="Trebuchet MS" w:cs="Arial"/>
          <w:sz w:val="20"/>
          <w:szCs w:val="20"/>
        </w:rPr>
        <w:t>but that</w:t>
      </w:r>
      <w:r>
        <w:rPr>
          <w:rFonts w:ascii="Trebuchet MS" w:hAnsi="Trebuchet MS" w:cs="Arial"/>
          <w:sz w:val="20"/>
          <w:szCs w:val="20"/>
        </w:rPr>
        <w:t xml:space="preserve"> it </w:t>
      </w:r>
      <w:r w:rsidR="007B24A0">
        <w:rPr>
          <w:rFonts w:ascii="Trebuchet MS" w:hAnsi="Trebuchet MS" w:cs="Arial"/>
          <w:sz w:val="20"/>
          <w:szCs w:val="20"/>
        </w:rPr>
        <w:t>had</w:t>
      </w:r>
      <w:r>
        <w:rPr>
          <w:rFonts w:ascii="Trebuchet MS" w:hAnsi="Trebuchet MS" w:cs="Arial"/>
          <w:sz w:val="20"/>
          <w:szCs w:val="20"/>
        </w:rPr>
        <w:t xml:space="preserve"> not work</w:t>
      </w:r>
      <w:r w:rsidR="007B24A0">
        <w:rPr>
          <w:rFonts w:ascii="Trebuchet MS" w:hAnsi="Trebuchet MS" w:cs="Arial"/>
          <w:sz w:val="20"/>
          <w:szCs w:val="20"/>
        </w:rPr>
        <w:t xml:space="preserve">ed as expected </w:t>
      </w:r>
      <w:r w:rsidR="007B6126">
        <w:rPr>
          <w:rFonts w:ascii="Trebuchet MS" w:hAnsi="Trebuchet MS" w:cs="Arial"/>
          <w:sz w:val="20"/>
          <w:szCs w:val="20"/>
        </w:rPr>
        <w:t xml:space="preserve">and </w:t>
      </w:r>
      <w:r w:rsidR="007B24A0">
        <w:rPr>
          <w:rFonts w:ascii="Trebuchet MS" w:hAnsi="Trebuchet MS" w:cs="Arial"/>
          <w:sz w:val="20"/>
          <w:szCs w:val="20"/>
        </w:rPr>
        <w:t>that</w:t>
      </w:r>
      <w:r w:rsidR="007B6126">
        <w:rPr>
          <w:rFonts w:ascii="Trebuchet MS" w:hAnsi="Trebuchet MS" w:cs="Arial"/>
          <w:sz w:val="20"/>
          <w:szCs w:val="20"/>
        </w:rPr>
        <w:t xml:space="preserve"> differences particularly in the financial aspects of each strategy </w:t>
      </w:r>
      <w:r w:rsidR="007B24A0">
        <w:rPr>
          <w:rFonts w:ascii="Trebuchet MS" w:hAnsi="Trebuchet MS" w:cs="Arial"/>
          <w:sz w:val="20"/>
          <w:szCs w:val="20"/>
        </w:rPr>
        <w:t>had</w:t>
      </w:r>
      <w:r w:rsidR="007B6126">
        <w:rPr>
          <w:rFonts w:ascii="Trebuchet MS" w:hAnsi="Trebuchet MS" w:cs="Arial"/>
          <w:sz w:val="20"/>
          <w:szCs w:val="20"/>
        </w:rPr>
        <w:t xml:space="preserve"> led to the necessity</w:t>
      </w:r>
      <w:r w:rsidR="000241B2">
        <w:rPr>
          <w:rFonts w:ascii="Trebuchet MS" w:hAnsi="Trebuchet MS" w:cs="Arial"/>
          <w:sz w:val="20"/>
          <w:szCs w:val="20"/>
        </w:rPr>
        <w:t xml:space="preserve"> to relook at some of the timescale of </w:t>
      </w:r>
      <w:r w:rsidR="00FC2251">
        <w:rPr>
          <w:rFonts w:ascii="Trebuchet MS" w:hAnsi="Trebuchet MS" w:cs="Arial"/>
          <w:sz w:val="20"/>
          <w:szCs w:val="20"/>
        </w:rPr>
        <w:t xml:space="preserve">what they wanted to introduce. </w:t>
      </w:r>
      <w:r w:rsidR="007F69CC">
        <w:rPr>
          <w:rFonts w:ascii="Trebuchet MS" w:hAnsi="Trebuchet MS" w:cs="Arial"/>
          <w:sz w:val="20"/>
          <w:szCs w:val="20"/>
        </w:rPr>
        <w:t>It was therefore decided that a</w:t>
      </w:r>
      <w:r w:rsidR="00FC2251">
        <w:rPr>
          <w:rFonts w:ascii="Trebuchet MS" w:hAnsi="Trebuchet MS" w:cs="Arial"/>
          <w:sz w:val="20"/>
          <w:szCs w:val="20"/>
        </w:rPr>
        <w:t xml:space="preserve"> system update </w:t>
      </w:r>
      <w:r w:rsidR="007F69CC">
        <w:rPr>
          <w:rFonts w:ascii="Trebuchet MS" w:hAnsi="Trebuchet MS" w:cs="Arial"/>
          <w:sz w:val="20"/>
          <w:szCs w:val="20"/>
        </w:rPr>
        <w:t>was necessary</w:t>
      </w:r>
      <w:r w:rsidR="000C7773">
        <w:rPr>
          <w:rFonts w:ascii="Trebuchet MS" w:hAnsi="Trebuchet MS" w:cs="Arial"/>
          <w:sz w:val="20"/>
          <w:szCs w:val="20"/>
        </w:rPr>
        <w:t xml:space="preserve"> of which</w:t>
      </w:r>
      <w:r w:rsidR="00FC2251">
        <w:rPr>
          <w:rFonts w:ascii="Trebuchet MS" w:hAnsi="Trebuchet MS" w:cs="Arial"/>
          <w:sz w:val="20"/>
          <w:szCs w:val="20"/>
        </w:rPr>
        <w:t xml:space="preserve"> the details have </w:t>
      </w:r>
      <w:r w:rsidR="000C7773">
        <w:rPr>
          <w:rFonts w:ascii="Trebuchet MS" w:hAnsi="Trebuchet MS" w:cs="Arial"/>
          <w:sz w:val="20"/>
          <w:szCs w:val="20"/>
        </w:rPr>
        <w:t xml:space="preserve">so far </w:t>
      </w:r>
      <w:r w:rsidR="00FC2251">
        <w:rPr>
          <w:rFonts w:ascii="Trebuchet MS" w:hAnsi="Trebuchet MS" w:cs="Arial"/>
          <w:sz w:val="20"/>
          <w:szCs w:val="20"/>
        </w:rPr>
        <w:t>remained unclear.</w:t>
      </w:r>
    </w:p>
    <w:p w14:paraId="498C7B48" w14:textId="77777777" w:rsidR="00D101F5" w:rsidRPr="00D101F5" w:rsidRDefault="00D101F5" w:rsidP="00D101F5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3723EC22" w14:textId="314FE7F8" w:rsidR="00D101F5" w:rsidRDefault="00D101F5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 w:rsidRPr="00D101F5">
        <w:rPr>
          <w:rFonts w:ascii="Trebuchet MS" w:hAnsi="Trebuchet MS" w:cs="Arial"/>
          <w:sz w:val="20"/>
          <w:szCs w:val="20"/>
        </w:rPr>
        <w:t>Defibrillat</w:t>
      </w:r>
      <w:r w:rsidR="00171E5F">
        <w:rPr>
          <w:rFonts w:ascii="Trebuchet MS" w:hAnsi="Trebuchet MS" w:cs="Arial"/>
          <w:sz w:val="20"/>
          <w:szCs w:val="20"/>
        </w:rPr>
        <w:t>ors</w:t>
      </w:r>
      <w:r w:rsidRPr="00D101F5">
        <w:rPr>
          <w:rFonts w:ascii="Trebuchet MS" w:hAnsi="Trebuchet MS" w:cs="Arial"/>
          <w:sz w:val="20"/>
          <w:szCs w:val="20"/>
        </w:rPr>
        <w:t>: The board was told that defibrillators had been put in public places by the volunteering sector in more affluent areas w</w:t>
      </w:r>
      <w:r w:rsidR="000C7773">
        <w:rPr>
          <w:rFonts w:ascii="Trebuchet MS" w:hAnsi="Trebuchet MS" w:cs="Arial"/>
          <w:sz w:val="20"/>
          <w:szCs w:val="20"/>
        </w:rPr>
        <w:t>hen</w:t>
      </w:r>
      <w:r w:rsidRPr="00D101F5">
        <w:rPr>
          <w:rFonts w:ascii="Trebuchet MS" w:hAnsi="Trebuchet MS" w:cs="Arial"/>
          <w:sz w:val="20"/>
          <w:szCs w:val="20"/>
        </w:rPr>
        <w:t xml:space="preserve"> they should have been placed in more socially deprived areas. The board discussed the possibility to identify places in need of a defibrillator. It was reported that Val Cross from Public Health had done a lot of work on defibrillators and might be able to help HWS to pinpoint where defibrillators currently </w:t>
      </w:r>
      <w:r w:rsidR="004969CB">
        <w:rPr>
          <w:rFonts w:ascii="Trebuchet MS" w:hAnsi="Trebuchet MS" w:cs="Arial"/>
          <w:sz w:val="20"/>
          <w:szCs w:val="20"/>
        </w:rPr>
        <w:t>were</w:t>
      </w:r>
      <w:r w:rsidRPr="00D101F5">
        <w:rPr>
          <w:rFonts w:ascii="Trebuchet MS" w:hAnsi="Trebuchet MS" w:cs="Arial"/>
          <w:sz w:val="20"/>
          <w:szCs w:val="20"/>
        </w:rPr>
        <w:t xml:space="preserve"> and where gaps </w:t>
      </w:r>
      <w:r w:rsidR="004969CB">
        <w:rPr>
          <w:rFonts w:ascii="Trebuchet MS" w:hAnsi="Trebuchet MS" w:cs="Arial"/>
          <w:sz w:val="20"/>
          <w:szCs w:val="20"/>
        </w:rPr>
        <w:t>were</w:t>
      </w:r>
      <w:r w:rsidRPr="00D101F5">
        <w:rPr>
          <w:rFonts w:ascii="Trebuchet MS" w:hAnsi="Trebuchet MS" w:cs="Arial"/>
          <w:sz w:val="20"/>
          <w:szCs w:val="20"/>
        </w:rPr>
        <w:t xml:space="preserve"> and who </w:t>
      </w:r>
      <w:r w:rsidR="004969CB">
        <w:rPr>
          <w:rFonts w:ascii="Trebuchet MS" w:hAnsi="Trebuchet MS" w:cs="Arial"/>
          <w:sz w:val="20"/>
          <w:szCs w:val="20"/>
        </w:rPr>
        <w:t>installed</w:t>
      </w:r>
      <w:r w:rsidRPr="00D101F5">
        <w:rPr>
          <w:rFonts w:ascii="Trebuchet MS" w:hAnsi="Trebuchet MS" w:cs="Arial"/>
          <w:sz w:val="20"/>
          <w:szCs w:val="20"/>
        </w:rPr>
        <w:t xml:space="preserve"> the defibrillators there. </w:t>
      </w:r>
    </w:p>
    <w:p w14:paraId="288D9182" w14:textId="77777777" w:rsidR="00D101F5" w:rsidRPr="00D101F5" w:rsidRDefault="00D101F5" w:rsidP="00D101F5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7826AF89" w14:textId="5843464B" w:rsidR="00D101F5" w:rsidRPr="00D101F5" w:rsidRDefault="00D101F5" w:rsidP="00D101F5">
      <w:pPr>
        <w:ind w:left="43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D101F5">
        <w:rPr>
          <w:rFonts w:ascii="Trebuchet MS" w:hAnsi="Trebuchet MS" w:cs="Arial"/>
          <w:b/>
          <w:bCs/>
          <w:sz w:val="20"/>
          <w:szCs w:val="20"/>
        </w:rPr>
        <w:t>ACTION: LC to enquire to Val Cross about defibrillators data.</w:t>
      </w:r>
    </w:p>
    <w:p w14:paraId="3C2445A0" w14:textId="77777777" w:rsidR="006236D4" w:rsidRPr="006236D4" w:rsidRDefault="006236D4" w:rsidP="000708E1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568FD7C7" w14:textId="3C4C6619" w:rsid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t>Chief Officer’s report</w:t>
      </w:r>
    </w:p>
    <w:p w14:paraId="59F59A55" w14:textId="77777777" w:rsidR="009D6857" w:rsidRDefault="009D6857" w:rsidP="009D6857">
      <w:pPr>
        <w:ind w:left="1494"/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4A2017EB" w14:textId="419976E1" w:rsidR="00D349FF" w:rsidRDefault="00D349FF" w:rsidP="00D349FF">
      <w:pPr>
        <w:ind w:left="720"/>
        <w:contextualSpacing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Questions were asked by board members on the report:</w:t>
      </w:r>
    </w:p>
    <w:p w14:paraId="37727C8A" w14:textId="3E209C11" w:rsidR="000708E1" w:rsidRDefault="000708E1" w:rsidP="00D349FF">
      <w:pPr>
        <w:ind w:left="720"/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4AA80A93" w14:textId="07012A56" w:rsidR="00E158E7" w:rsidRDefault="004969CB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 q</w:t>
      </w:r>
      <w:r w:rsidR="00E158E7">
        <w:rPr>
          <w:rFonts w:ascii="Trebuchet MS" w:hAnsi="Trebuchet MS" w:cs="Arial"/>
          <w:b/>
          <w:bCs/>
          <w:sz w:val="20"/>
          <w:szCs w:val="20"/>
        </w:rPr>
        <w:t xml:space="preserve">uestion </w:t>
      </w:r>
      <w:r>
        <w:rPr>
          <w:rFonts w:ascii="Trebuchet MS" w:hAnsi="Trebuchet MS" w:cs="Arial"/>
          <w:b/>
          <w:bCs/>
          <w:sz w:val="20"/>
          <w:szCs w:val="20"/>
        </w:rPr>
        <w:t xml:space="preserve">was asked </w:t>
      </w:r>
      <w:r w:rsidR="00E158E7">
        <w:rPr>
          <w:rFonts w:ascii="Trebuchet MS" w:hAnsi="Trebuchet MS" w:cs="Arial"/>
          <w:b/>
          <w:bCs/>
          <w:sz w:val="20"/>
          <w:szCs w:val="20"/>
        </w:rPr>
        <w:t>about people feeling they ha</w:t>
      </w:r>
      <w:r>
        <w:rPr>
          <w:rFonts w:ascii="Trebuchet MS" w:hAnsi="Trebuchet MS" w:cs="Arial"/>
          <w:b/>
          <w:bCs/>
          <w:sz w:val="20"/>
          <w:szCs w:val="20"/>
        </w:rPr>
        <w:t xml:space="preserve">d </w:t>
      </w:r>
      <w:r w:rsidR="00E158E7">
        <w:rPr>
          <w:rFonts w:ascii="Trebuchet MS" w:hAnsi="Trebuchet MS" w:cs="Arial"/>
          <w:b/>
          <w:bCs/>
          <w:sz w:val="20"/>
          <w:szCs w:val="20"/>
        </w:rPr>
        <w:t>not received good care from their GP during the pandemic</w:t>
      </w:r>
      <w:r w:rsidR="005577EE">
        <w:rPr>
          <w:rFonts w:ascii="Trebuchet MS" w:hAnsi="Trebuchet MS" w:cs="Arial"/>
          <w:b/>
          <w:bCs/>
          <w:sz w:val="20"/>
          <w:szCs w:val="20"/>
        </w:rPr>
        <w:t xml:space="preserve"> and </w:t>
      </w:r>
      <w:r>
        <w:rPr>
          <w:rFonts w:ascii="Trebuchet MS" w:hAnsi="Trebuchet MS" w:cs="Arial"/>
          <w:b/>
          <w:bCs/>
          <w:sz w:val="20"/>
          <w:szCs w:val="20"/>
        </w:rPr>
        <w:t xml:space="preserve">an </w:t>
      </w:r>
      <w:r w:rsidR="005577EE">
        <w:rPr>
          <w:rFonts w:ascii="Trebuchet MS" w:hAnsi="Trebuchet MS" w:cs="Arial"/>
          <w:b/>
          <w:bCs/>
          <w:sz w:val="20"/>
          <w:szCs w:val="20"/>
        </w:rPr>
        <w:t xml:space="preserve">update </w:t>
      </w:r>
      <w:r>
        <w:rPr>
          <w:rFonts w:ascii="Trebuchet MS" w:hAnsi="Trebuchet MS" w:cs="Arial"/>
          <w:b/>
          <w:bCs/>
          <w:sz w:val="20"/>
          <w:szCs w:val="20"/>
        </w:rPr>
        <w:t xml:space="preserve">was provided </w:t>
      </w:r>
      <w:r w:rsidR="005577EE">
        <w:rPr>
          <w:rFonts w:ascii="Trebuchet MS" w:hAnsi="Trebuchet MS" w:cs="Arial"/>
          <w:b/>
          <w:bCs/>
          <w:sz w:val="20"/>
          <w:szCs w:val="20"/>
        </w:rPr>
        <w:t xml:space="preserve">on </w:t>
      </w:r>
      <w:r w:rsidR="00DD40E4">
        <w:rPr>
          <w:rFonts w:ascii="Trebuchet MS" w:hAnsi="Trebuchet MS" w:cs="Arial"/>
          <w:b/>
          <w:bCs/>
          <w:sz w:val="20"/>
          <w:szCs w:val="20"/>
        </w:rPr>
        <w:t>f</w:t>
      </w:r>
      <w:r w:rsidR="005577EE" w:rsidRPr="005577EE">
        <w:rPr>
          <w:rFonts w:ascii="Trebuchet MS" w:hAnsi="Trebuchet MS" w:cs="Arial"/>
          <w:b/>
          <w:bCs/>
          <w:sz w:val="20"/>
          <w:szCs w:val="20"/>
        </w:rPr>
        <w:t>ace to face and remote appointments</w:t>
      </w:r>
      <w:r w:rsidR="00DD40E4">
        <w:rPr>
          <w:rFonts w:ascii="Trebuchet MS" w:hAnsi="Trebuchet MS" w:cs="Arial"/>
          <w:b/>
          <w:bCs/>
          <w:sz w:val="20"/>
          <w:szCs w:val="20"/>
        </w:rPr>
        <w:t>.</w:t>
      </w:r>
      <w:r w:rsidR="009F4C15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7D1562CC" w14:textId="6B681743" w:rsidR="00DD40E4" w:rsidRPr="00D13191" w:rsidRDefault="004969CB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D13191">
        <w:rPr>
          <w:rFonts w:ascii="Trebuchet MS" w:hAnsi="Trebuchet MS" w:cs="Arial"/>
          <w:sz w:val="20"/>
          <w:szCs w:val="20"/>
        </w:rPr>
        <w:t xml:space="preserve">The board was informed that </w:t>
      </w:r>
      <w:r w:rsidR="00DD40E4" w:rsidRPr="00D13191">
        <w:rPr>
          <w:rFonts w:ascii="Trebuchet MS" w:hAnsi="Trebuchet MS" w:cs="Arial"/>
          <w:sz w:val="20"/>
          <w:szCs w:val="20"/>
        </w:rPr>
        <w:t>HWS report on remote appointment</w:t>
      </w:r>
      <w:r w:rsidR="00531EC7" w:rsidRPr="00D13191">
        <w:rPr>
          <w:rFonts w:ascii="Trebuchet MS" w:hAnsi="Trebuchet MS" w:cs="Arial"/>
          <w:sz w:val="20"/>
          <w:szCs w:val="20"/>
        </w:rPr>
        <w:t>s</w:t>
      </w:r>
      <w:r w:rsidR="00DD40E4" w:rsidRPr="00D13191">
        <w:rPr>
          <w:rFonts w:ascii="Trebuchet MS" w:hAnsi="Trebuchet MS" w:cs="Arial"/>
          <w:sz w:val="20"/>
          <w:szCs w:val="20"/>
        </w:rPr>
        <w:t xml:space="preserve"> </w:t>
      </w:r>
      <w:r w:rsidRPr="00D13191">
        <w:rPr>
          <w:rFonts w:ascii="Trebuchet MS" w:hAnsi="Trebuchet MS" w:cs="Arial"/>
          <w:sz w:val="20"/>
          <w:szCs w:val="20"/>
        </w:rPr>
        <w:t>was</w:t>
      </w:r>
      <w:r w:rsidR="00DD40E4" w:rsidRPr="00D13191">
        <w:rPr>
          <w:rFonts w:ascii="Trebuchet MS" w:hAnsi="Trebuchet MS" w:cs="Arial"/>
          <w:sz w:val="20"/>
          <w:szCs w:val="20"/>
        </w:rPr>
        <w:t xml:space="preserve"> still being used </w:t>
      </w:r>
      <w:r w:rsidR="00531EC7" w:rsidRPr="00D13191">
        <w:rPr>
          <w:rFonts w:ascii="Trebuchet MS" w:hAnsi="Trebuchet MS" w:cs="Arial"/>
          <w:sz w:val="20"/>
          <w:szCs w:val="20"/>
        </w:rPr>
        <w:t>with</w:t>
      </w:r>
      <w:r w:rsidR="00DD40E4" w:rsidRPr="00D13191">
        <w:rPr>
          <w:rFonts w:ascii="Trebuchet MS" w:hAnsi="Trebuchet MS" w:cs="Arial"/>
          <w:sz w:val="20"/>
          <w:szCs w:val="20"/>
        </w:rPr>
        <w:t>in the system</w:t>
      </w:r>
      <w:r w:rsidR="00BC4206" w:rsidRPr="00D13191">
        <w:rPr>
          <w:rFonts w:ascii="Trebuchet MS" w:hAnsi="Trebuchet MS" w:cs="Arial"/>
          <w:sz w:val="20"/>
          <w:szCs w:val="20"/>
        </w:rPr>
        <w:t xml:space="preserve">. It was explained that </w:t>
      </w:r>
      <w:r w:rsidR="00DD40E4" w:rsidRPr="00D13191">
        <w:rPr>
          <w:rFonts w:ascii="Trebuchet MS" w:hAnsi="Trebuchet MS" w:cs="Arial"/>
          <w:sz w:val="20"/>
          <w:szCs w:val="20"/>
        </w:rPr>
        <w:t xml:space="preserve">the challenge </w:t>
      </w:r>
      <w:r w:rsidR="00BC4206" w:rsidRPr="00D13191">
        <w:rPr>
          <w:rFonts w:ascii="Trebuchet MS" w:hAnsi="Trebuchet MS" w:cs="Arial"/>
          <w:sz w:val="20"/>
          <w:szCs w:val="20"/>
        </w:rPr>
        <w:t>on the topic was</w:t>
      </w:r>
      <w:r w:rsidR="00DD40E4" w:rsidRPr="00D13191">
        <w:rPr>
          <w:rFonts w:ascii="Trebuchet MS" w:hAnsi="Trebuchet MS" w:cs="Arial"/>
          <w:sz w:val="20"/>
          <w:szCs w:val="20"/>
        </w:rPr>
        <w:t xml:space="preserve"> that </w:t>
      </w:r>
      <w:r w:rsidR="00531EC7" w:rsidRPr="00D13191">
        <w:rPr>
          <w:rFonts w:ascii="Trebuchet MS" w:hAnsi="Trebuchet MS" w:cs="Arial"/>
          <w:sz w:val="20"/>
          <w:szCs w:val="20"/>
        </w:rPr>
        <w:t xml:space="preserve">the NHS long term plan states that everyone needs to be able to access virtual </w:t>
      </w:r>
      <w:r w:rsidR="00C75D7B" w:rsidRPr="00D13191">
        <w:rPr>
          <w:rFonts w:ascii="Trebuchet MS" w:hAnsi="Trebuchet MS" w:cs="Arial"/>
          <w:sz w:val="20"/>
          <w:szCs w:val="20"/>
        </w:rPr>
        <w:t>appointments,</w:t>
      </w:r>
      <w:r w:rsidR="00531EC7" w:rsidRPr="00D13191">
        <w:rPr>
          <w:rFonts w:ascii="Trebuchet MS" w:hAnsi="Trebuchet MS" w:cs="Arial"/>
          <w:sz w:val="20"/>
          <w:szCs w:val="20"/>
        </w:rPr>
        <w:t xml:space="preserve"> but it does not say that virtual appointments or face to face appointments should be decided on a</w:t>
      </w:r>
      <w:r w:rsidR="00820A60" w:rsidRPr="00D13191">
        <w:rPr>
          <w:rFonts w:ascii="Trebuchet MS" w:hAnsi="Trebuchet MS" w:cs="Arial"/>
          <w:sz w:val="20"/>
          <w:szCs w:val="20"/>
        </w:rPr>
        <w:t>n individual basis.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</w:t>
      </w:r>
      <w:r w:rsidR="00BC4206" w:rsidRPr="00D13191">
        <w:rPr>
          <w:rFonts w:ascii="Trebuchet MS" w:hAnsi="Trebuchet MS" w:cs="Arial"/>
          <w:sz w:val="20"/>
          <w:szCs w:val="20"/>
        </w:rPr>
        <w:t>It was</w:t>
      </w:r>
      <w:r w:rsidR="00585840" w:rsidRPr="00D13191">
        <w:rPr>
          <w:rFonts w:ascii="Trebuchet MS" w:hAnsi="Trebuchet MS" w:cs="Arial"/>
          <w:sz w:val="20"/>
          <w:szCs w:val="20"/>
        </w:rPr>
        <w:t xml:space="preserve"> summarised that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the system is aware of the access issues that some patients have had while trying to fulfil the NHS long term plan. </w:t>
      </w:r>
      <w:r w:rsidR="00585840" w:rsidRPr="00D13191">
        <w:rPr>
          <w:rFonts w:ascii="Trebuchet MS" w:hAnsi="Trebuchet MS" w:cs="Arial"/>
          <w:sz w:val="20"/>
          <w:szCs w:val="20"/>
        </w:rPr>
        <w:t>It was noted that HWS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keep</w:t>
      </w:r>
      <w:r w:rsidR="00585840" w:rsidRPr="00D13191">
        <w:rPr>
          <w:rFonts w:ascii="Trebuchet MS" w:hAnsi="Trebuchet MS" w:cs="Arial"/>
          <w:sz w:val="20"/>
          <w:szCs w:val="20"/>
        </w:rPr>
        <w:t>s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on </w:t>
      </w:r>
      <w:r w:rsidR="00585840" w:rsidRPr="00D13191">
        <w:rPr>
          <w:rFonts w:ascii="Trebuchet MS" w:hAnsi="Trebuchet MS" w:cs="Arial"/>
          <w:sz w:val="20"/>
          <w:szCs w:val="20"/>
        </w:rPr>
        <w:t>receiving comments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about such </w:t>
      </w:r>
      <w:r w:rsidR="00C75D7B" w:rsidRPr="00D13191">
        <w:rPr>
          <w:rFonts w:ascii="Trebuchet MS" w:hAnsi="Trebuchet MS" w:cs="Arial"/>
          <w:sz w:val="20"/>
          <w:szCs w:val="20"/>
        </w:rPr>
        <w:t>issues,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and </w:t>
      </w:r>
      <w:r w:rsidR="00585840" w:rsidRPr="00D13191">
        <w:rPr>
          <w:rFonts w:ascii="Trebuchet MS" w:hAnsi="Trebuchet MS" w:cs="Arial"/>
          <w:sz w:val="20"/>
          <w:szCs w:val="20"/>
        </w:rPr>
        <w:t>that the intention is</w:t>
      </w:r>
      <w:r w:rsidR="00E6707A" w:rsidRPr="00D13191">
        <w:rPr>
          <w:rFonts w:ascii="Trebuchet MS" w:hAnsi="Trebuchet MS" w:cs="Arial"/>
          <w:sz w:val="20"/>
          <w:szCs w:val="20"/>
        </w:rPr>
        <w:t xml:space="preserve"> to revisit the</w:t>
      </w:r>
      <w:r w:rsidR="00D23429" w:rsidRPr="00D13191">
        <w:rPr>
          <w:rFonts w:ascii="Trebuchet MS" w:hAnsi="Trebuchet MS" w:cs="Arial"/>
          <w:sz w:val="20"/>
          <w:szCs w:val="20"/>
        </w:rPr>
        <w:t xml:space="preserve"> topic.</w:t>
      </w:r>
      <w:r w:rsidR="00DE5262" w:rsidRPr="00D13191">
        <w:rPr>
          <w:rFonts w:ascii="Trebuchet MS" w:hAnsi="Trebuchet MS" w:cs="Arial"/>
          <w:sz w:val="20"/>
          <w:szCs w:val="20"/>
        </w:rPr>
        <w:t xml:space="preserve"> HWS has been asked to take the report on remote appointments to the next HWBB</w:t>
      </w:r>
      <w:r w:rsidR="002B7CB8" w:rsidRPr="00D13191">
        <w:rPr>
          <w:rFonts w:ascii="Trebuchet MS" w:hAnsi="Trebuchet MS" w:cs="Arial"/>
          <w:sz w:val="20"/>
          <w:szCs w:val="20"/>
        </w:rPr>
        <w:t xml:space="preserve"> so that a discussion can be had on the topic.</w:t>
      </w:r>
    </w:p>
    <w:p w14:paraId="1351543D" w14:textId="77777777" w:rsidR="00585840" w:rsidRDefault="00585840" w:rsidP="00531EC7">
      <w:pPr>
        <w:pStyle w:val="ListParagraph"/>
        <w:ind w:left="180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BF215B3" w14:textId="21B68669" w:rsidR="00412DCD" w:rsidRDefault="00585840" w:rsidP="00531EC7">
      <w:pPr>
        <w:pStyle w:val="ListParagraph"/>
        <w:ind w:left="180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It was also mentioned that</w:t>
      </w:r>
      <w:r w:rsidR="00D23429">
        <w:rPr>
          <w:rFonts w:ascii="Trebuchet MS" w:hAnsi="Trebuchet MS" w:cs="Arial"/>
          <w:b/>
          <w:bCs/>
          <w:sz w:val="20"/>
          <w:szCs w:val="20"/>
        </w:rPr>
        <w:t xml:space="preserve"> HWS spoke with </w:t>
      </w:r>
      <w:r w:rsidR="002B7CB8">
        <w:rPr>
          <w:rFonts w:ascii="Trebuchet MS" w:hAnsi="Trebuchet MS" w:cs="Arial"/>
          <w:b/>
          <w:bCs/>
          <w:sz w:val="20"/>
          <w:szCs w:val="20"/>
        </w:rPr>
        <w:t xml:space="preserve">the </w:t>
      </w:r>
      <w:r w:rsidR="00191464">
        <w:rPr>
          <w:rFonts w:ascii="Trebuchet MS" w:hAnsi="Trebuchet MS" w:cs="Arial"/>
          <w:b/>
          <w:bCs/>
          <w:sz w:val="20"/>
          <w:szCs w:val="20"/>
        </w:rPr>
        <w:t xml:space="preserve">independent </w:t>
      </w:r>
      <w:r w:rsidR="002B7CB8">
        <w:rPr>
          <w:rFonts w:ascii="Trebuchet MS" w:hAnsi="Trebuchet MS" w:cs="Arial"/>
          <w:b/>
          <w:bCs/>
          <w:sz w:val="20"/>
          <w:szCs w:val="20"/>
        </w:rPr>
        <w:t xml:space="preserve">chair of the safeguarding partnership board about the impact of remote </w:t>
      </w:r>
      <w:r w:rsidR="00191464">
        <w:rPr>
          <w:rFonts w:ascii="Trebuchet MS" w:hAnsi="Trebuchet MS" w:cs="Arial"/>
          <w:b/>
          <w:bCs/>
          <w:sz w:val="20"/>
          <w:szCs w:val="20"/>
        </w:rPr>
        <w:t>appointments on vulnerable people</w:t>
      </w:r>
      <w:r w:rsidR="00EE0BDB">
        <w:rPr>
          <w:rFonts w:ascii="Trebuchet MS" w:hAnsi="Trebuchet MS" w:cs="Arial"/>
          <w:b/>
          <w:bCs/>
          <w:sz w:val="20"/>
          <w:szCs w:val="20"/>
        </w:rPr>
        <w:t xml:space="preserve"> and a </w:t>
      </w:r>
      <w:r w:rsidR="00CF16EE">
        <w:rPr>
          <w:rFonts w:ascii="Trebuchet MS" w:hAnsi="Trebuchet MS" w:cs="Arial"/>
          <w:b/>
          <w:bCs/>
          <w:sz w:val="20"/>
          <w:szCs w:val="20"/>
        </w:rPr>
        <w:t>best practice guideline</w:t>
      </w:r>
      <w:r w:rsidR="00EE0BDB">
        <w:rPr>
          <w:rFonts w:ascii="Trebuchet MS" w:hAnsi="Trebuchet MS" w:cs="Arial"/>
          <w:b/>
          <w:bCs/>
          <w:sz w:val="20"/>
          <w:szCs w:val="20"/>
        </w:rPr>
        <w:t xml:space="preserve"> has no</w:t>
      </w:r>
      <w:r>
        <w:rPr>
          <w:rFonts w:ascii="Trebuchet MS" w:hAnsi="Trebuchet MS" w:cs="Arial"/>
          <w:b/>
          <w:bCs/>
          <w:sz w:val="20"/>
          <w:szCs w:val="20"/>
        </w:rPr>
        <w:t>w</w:t>
      </w:r>
      <w:r w:rsidR="00EE0BDB">
        <w:rPr>
          <w:rFonts w:ascii="Trebuchet MS" w:hAnsi="Trebuchet MS" w:cs="Arial"/>
          <w:b/>
          <w:bCs/>
          <w:sz w:val="20"/>
          <w:szCs w:val="20"/>
        </w:rPr>
        <w:t xml:space="preserve"> been issued to ensure that </w:t>
      </w:r>
      <w:r w:rsidR="00BF0ACB">
        <w:rPr>
          <w:rFonts w:ascii="Trebuchet MS" w:hAnsi="Trebuchet MS" w:cs="Arial"/>
          <w:b/>
          <w:bCs/>
          <w:sz w:val="20"/>
          <w:szCs w:val="20"/>
        </w:rPr>
        <w:t xml:space="preserve">people </w:t>
      </w:r>
      <w:proofErr w:type="gramStart"/>
      <w:r w:rsidR="00BF0ACB">
        <w:rPr>
          <w:rFonts w:ascii="Trebuchet MS" w:hAnsi="Trebuchet MS" w:cs="Arial"/>
          <w:b/>
          <w:bCs/>
          <w:sz w:val="20"/>
          <w:szCs w:val="20"/>
        </w:rPr>
        <w:t>needs</w:t>
      </w:r>
      <w:proofErr w:type="gramEnd"/>
      <w:r w:rsidR="00BF0ACB">
        <w:rPr>
          <w:rFonts w:ascii="Trebuchet MS" w:hAnsi="Trebuchet MS" w:cs="Arial"/>
          <w:b/>
          <w:bCs/>
          <w:sz w:val="20"/>
          <w:szCs w:val="20"/>
        </w:rPr>
        <w:t xml:space="preserve"> to be v</w:t>
      </w:r>
      <w:r w:rsidR="006E6F39">
        <w:rPr>
          <w:rFonts w:ascii="Trebuchet MS" w:hAnsi="Trebuchet MS" w:cs="Arial"/>
          <w:b/>
          <w:bCs/>
          <w:sz w:val="20"/>
          <w:szCs w:val="20"/>
        </w:rPr>
        <w:t>i</w:t>
      </w:r>
      <w:r w:rsidR="00BF0ACB">
        <w:rPr>
          <w:rFonts w:ascii="Trebuchet MS" w:hAnsi="Trebuchet MS" w:cs="Arial"/>
          <w:b/>
          <w:bCs/>
          <w:sz w:val="20"/>
          <w:szCs w:val="20"/>
        </w:rPr>
        <w:t xml:space="preserve">sited in their homes by social workers. </w:t>
      </w:r>
    </w:p>
    <w:p w14:paraId="7970F1A6" w14:textId="370E848F" w:rsidR="00CF16EE" w:rsidRPr="00022E80" w:rsidRDefault="00BF0ACB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022E80">
        <w:rPr>
          <w:rFonts w:ascii="Trebuchet MS" w:hAnsi="Trebuchet MS" w:cs="Arial"/>
          <w:sz w:val="20"/>
          <w:szCs w:val="20"/>
        </w:rPr>
        <w:t xml:space="preserve">It </w:t>
      </w:r>
      <w:r w:rsidR="00412DCD" w:rsidRPr="00022E80">
        <w:rPr>
          <w:rFonts w:ascii="Trebuchet MS" w:hAnsi="Trebuchet MS" w:cs="Arial"/>
          <w:sz w:val="20"/>
          <w:szCs w:val="20"/>
        </w:rPr>
        <w:t>was explained that this</w:t>
      </w:r>
      <w:r w:rsidRPr="00022E80">
        <w:rPr>
          <w:rFonts w:ascii="Trebuchet MS" w:hAnsi="Trebuchet MS" w:cs="Arial"/>
          <w:sz w:val="20"/>
          <w:szCs w:val="20"/>
        </w:rPr>
        <w:t xml:space="preserve"> ongoing issue</w:t>
      </w:r>
      <w:r w:rsidR="006E6F39" w:rsidRPr="00022E80">
        <w:rPr>
          <w:rFonts w:ascii="Trebuchet MS" w:hAnsi="Trebuchet MS" w:cs="Arial"/>
          <w:sz w:val="20"/>
          <w:szCs w:val="20"/>
        </w:rPr>
        <w:t xml:space="preserve"> will not be easily solved</w:t>
      </w:r>
      <w:r w:rsidR="00412DCD" w:rsidRPr="00022E80">
        <w:rPr>
          <w:rFonts w:ascii="Trebuchet MS" w:hAnsi="Trebuchet MS" w:cs="Arial"/>
          <w:sz w:val="20"/>
          <w:szCs w:val="20"/>
        </w:rPr>
        <w:t xml:space="preserve"> but</w:t>
      </w:r>
      <w:r w:rsidR="006E6F39" w:rsidRPr="00022E80">
        <w:rPr>
          <w:rFonts w:ascii="Trebuchet MS" w:hAnsi="Trebuchet MS" w:cs="Arial"/>
          <w:sz w:val="20"/>
          <w:szCs w:val="20"/>
        </w:rPr>
        <w:t xml:space="preserve"> </w:t>
      </w:r>
      <w:r w:rsidR="00412DCD" w:rsidRPr="00022E80">
        <w:rPr>
          <w:rFonts w:ascii="Trebuchet MS" w:hAnsi="Trebuchet MS" w:cs="Arial"/>
          <w:sz w:val="20"/>
          <w:szCs w:val="20"/>
        </w:rPr>
        <w:t xml:space="preserve">that </w:t>
      </w:r>
      <w:r w:rsidR="006E6F39" w:rsidRPr="00022E80">
        <w:rPr>
          <w:rFonts w:ascii="Trebuchet MS" w:hAnsi="Trebuchet MS" w:cs="Arial"/>
          <w:sz w:val="20"/>
          <w:szCs w:val="20"/>
        </w:rPr>
        <w:t xml:space="preserve">on the board of the </w:t>
      </w:r>
      <w:r w:rsidR="00637598" w:rsidRPr="00022E80">
        <w:rPr>
          <w:rFonts w:ascii="Trebuchet MS" w:hAnsi="Trebuchet MS" w:cs="Arial"/>
          <w:sz w:val="20"/>
          <w:szCs w:val="20"/>
        </w:rPr>
        <w:t>CCG</w:t>
      </w:r>
      <w:r w:rsidR="00CF16EE" w:rsidRPr="00022E80">
        <w:rPr>
          <w:rFonts w:ascii="Trebuchet MS" w:hAnsi="Trebuchet MS" w:cs="Arial"/>
          <w:sz w:val="20"/>
          <w:szCs w:val="20"/>
        </w:rPr>
        <w:t>,</w:t>
      </w:r>
      <w:r w:rsidR="006E6F39" w:rsidRPr="00022E80">
        <w:rPr>
          <w:rFonts w:ascii="Trebuchet MS" w:hAnsi="Trebuchet MS" w:cs="Arial"/>
          <w:sz w:val="20"/>
          <w:szCs w:val="20"/>
        </w:rPr>
        <w:t xml:space="preserve"> this discussion is </w:t>
      </w:r>
      <w:proofErr w:type="gramStart"/>
      <w:r w:rsidR="006E6F39" w:rsidRPr="00022E80">
        <w:rPr>
          <w:rFonts w:ascii="Trebuchet MS" w:hAnsi="Trebuchet MS" w:cs="Arial"/>
          <w:sz w:val="20"/>
          <w:szCs w:val="20"/>
        </w:rPr>
        <w:t>happening</w:t>
      </w:r>
      <w:proofErr w:type="gramEnd"/>
      <w:r w:rsidR="006E6F39" w:rsidRPr="00022E80">
        <w:rPr>
          <w:rFonts w:ascii="Trebuchet MS" w:hAnsi="Trebuchet MS" w:cs="Arial"/>
          <w:sz w:val="20"/>
          <w:szCs w:val="20"/>
        </w:rPr>
        <w:t xml:space="preserve"> and GPs are talking about the issues that they are facing within </w:t>
      </w:r>
      <w:r w:rsidR="00CF16EE" w:rsidRPr="00022E80">
        <w:rPr>
          <w:rFonts w:ascii="Trebuchet MS" w:hAnsi="Trebuchet MS" w:cs="Arial"/>
          <w:sz w:val="20"/>
          <w:szCs w:val="20"/>
        </w:rPr>
        <w:t xml:space="preserve">their </w:t>
      </w:r>
      <w:r w:rsidR="006E6F39" w:rsidRPr="00022E80">
        <w:rPr>
          <w:rFonts w:ascii="Trebuchet MS" w:hAnsi="Trebuchet MS" w:cs="Arial"/>
          <w:sz w:val="20"/>
          <w:szCs w:val="20"/>
        </w:rPr>
        <w:t>Medical Practice</w:t>
      </w:r>
      <w:r w:rsidR="00412DCD" w:rsidRPr="00022E80">
        <w:rPr>
          <w:rFonts w:ascii="Trebuchet MS" w:hAnsi="Trebuchet MS" w:cs="Arial"/>
          <w:sz w:val="20"/>
          <w:szCs w:val="20"/>
        </w:rPr>
        <w:t>s</w:t>
      </w:r>
      <w:r w:rsidR="006E6F39" w:rsidRPr="00022E80">
        <w:rPr>
          <w:rFonts w:ascii="Trebuchet MS" w:hAnsi="Trebuchet MS" w:cs="Arial"/>
          <w:sz w:val="20"/>
          <w:szCs w:val="20"/>
        </w:rPr>
        <w:t>.</w:t>
      </w:r>
      <w:r w:rsidR="00CD7C1E" w:rsidRPr="00022E80">
        <w:rPr>
          <w:rFonts w:ascii="Trebuchet MS" w:hAnsi="Trebuchet MS" w:cs="Arial"/>
          <w:sz w:val="20"/>
          <w:szCs w:val="20"/>
        </w:rPr>
        <w:t xml:space="preserve"> </w:t>
      </w:r>
      <w:r w:rsidR="00412DCD" w:rsidRPr="00022E80">
        <w:rPr>
          <w:rFonts w:ascii="Trebuchet MS" w:hAnsi="Trebuchet MS" w:cs="Arial"/>
          <w:sz w:val="20"/>
          <w:szCs w:val="20"/>
        </w:rPr>
        <w:t>It was reported that from comments and experiences gathered</w:t>
      </w:r>
      <w:r w:rsidR="00C86EDF" w:rsidRPr="00022E80">
        <w:rPr>
          <w:rFonts w:ascii="Trebuchet MS" w:hAnsi="Trebuchet MS" w:cs="Arial"/>
          <w:sz w:val="20"/>
          <w:szCs w:val="20"/>
        </w:rPr>
        <w:t>,</w:t>
      </w:r>
      <w:r w:rsidR="00637598" w:rsidRPr="00022E80">
        <w:rPr>
          <w:rFonts w:ascii="Trebuchet MS" w:hAnsi="Trebuchet MS" w:cs="Arial"/>
          <w:sz w:val="20"/>
          <w:szCs w:val="20"/>
        </w:rPr>
        <w:t xml:space="preserve"> every GP, every medical practice</w:t>
      </w:r>
      <w:r w:rsidR="00CD7C1E" w:rsidRPr="00022E80">
        <w:rPr>
          <w:rFonts w:ascii="Trebuchet MS" w:hAnsi="Trebuchet MS" w:cs="Arial"/>
          <w:sz w:val="20"/>
          <w:szCs w:val="20"/>
        </w:rPr>
        <w:t xml:space="preserve"> is responding in their own wa</w:t>
      </w:r>
      <w:r w:rsidR="00637598" w:rsidRPr="00022E80">
        <w:rPr>
          <w:rFonts w:ascii="Trebuchet MS" w:hAnsi="Trebuchet MS" w:cs="Arial"/>
          <w:sz w:val="20"/>
          <w:szCs w:val="20"/>
        </w:rPr>
        <w:t>y.</w:t>
      </w:r>
      <w:r w:rsidR="00F90586" w:rsidRPr="00022E80">
        <w:rPr>
          <w:rFonts w:ascii="Trebuchet MS" w:hAnsi="Trebuchet MS" w:cs="Arial"/>
          <w:sz w:val="20"/>
          <w:szCs w:val="20"/>
        </w:rPr>
        <w:t xml:space="preserve"> </w:t>
      </w:r>
      <w:r w:rsidR="00860F80" w:rsidRPr="00022E80">
        <w:rPr>
          <w:rFonts w:ascii="Trebuchet MS" w:hAnsi="Trebuchet MS" w:cs="Arial"/>
          <w:sz w:val="20"/>
          <w:szCs w:val="20"/>
        </w:rPr>
        <w:t xml:space="preserve">It was pointed out that a lot of primary care staff were </w:t>
      </w:r>
      <w:r w:rsidR="00E242D4">
        <w:rPr>
          <w:rFonts w:ascii="Trebuchet MS" w:hAnsi="Trebuchet MS" w:cs="Arial"/>
          <w:sz w:val="20"/>
          <w:szCs w:val="20"/>
        </w:rPr>
        <w:t xml:space="preserve">moved </w:t>
      </w:r>
      <w:r w:rsidR="00860F80" w:rsidRPr="00022E80">
        <w:rPr>
          <w:rFonts w:ascii="Trebuchet MS" w:hAnsi="Trebuchet MS" w:cs="Arial"/>
          <w:sz w:val="20"/>
          <w:szCs w:val="20"/>
        </w:rPr>
        <w:t>to the vaccination program</w:t>
      </w:r>
      <w:r w:rsidR="002D4984" w:rsidRPr="00022E80">
        <w:rPr>
          <w:rFonts w:ascii="Trebuchet MS" w:hAnsi="Trebuchet MS" w:cs="Arial"/>
          <w:sz w:val="20"/>
          <w:szCs w:val="20"/>
        </w:rPr>
        <w:t>, which meant that GP practices had less staff available.</w:t>
      </w:r>
      <w:r w:rsidR="009A40A5" w:rsidRPr="00022E80">
        <w:rPr>
          <w:rFonts w:ascii="Trebuchet MS" w:hAnsi="Trebuchet MS" w:cs="Arial"/>
          <w:sz w:val="20"/>
          <w:szCs w:val="20"/>
        </w:rPr>
        <w:t xml:space="preserve"> </w:t>
      </w:r>
      <w:r w:rsidR="00CF16EE" w:rsidRPr="00022E80">
        <w:rPr>
          <w:rFonts w:ascii="Trebuchet MS" w:hAnsi="Trebuchet MS" w:cs="Arial"/>
          <w:sz w:val="20"/>
          <w:szCs w:val="20"/>
        </w:rPr>
        <w:t>Challenges faced by medical practice around staffing and funding was discussed. The role of the</w:t>
      </w:r>
      <w:r w:rsidR="00E50057" w:rsidRPr="00022E80">
        <w:rPr>
          <w:rFonts w:ascii="Trebuchet MS" w:hAnsi="Trebuchet MS" w:cs="Arial"/>
          <w:sz w:val="20"/>
          <w:szCs w:val="20"/>
        </w:rPr>
        <w:t xml:space="preserve"> primary care network </w:t>
      </w:r>
      <w:r w:rsidR="00CF16EE" w:rsidRPr="00022E80">
        <w:rPr>
          <w:rFonts w:ascii="Trebuchet MS" w:hAnsi="Trebuchet MS" w:cs="Arial"/>
          <w:sz w:val="20"/>
          <w:szCs w:val="20"/>
        </w:rPr>
        <w:t>in assisting GPs was also discussed.</w:t>
      </w:r>
      <w:r w:rsidR="00E50057" w:rsidRPr="00022E80">
        <w:rPr>
          <w:rFonts w:ascii="Trebuchet MS" w:hAnsi="Trebuchet MS" w:cs="Arial"/>
          <w:sz w:val="20"/>
          <w:szCs w:val="20"/>
        </w:rPr>
        <w:t xml:space="preserve"> </w:t>
      </w:r>
    </w:p>
    <w:p w14:paraId="236EF286" w14:textId="77777777" w:rsidR="00CF16EE" w:rsidRDefault="00CF16EE" w:rsidP="00531EC7">
      <w:pPr>
        <w:pStyle w:val="ListParagraph"/>
        <w:ind w:left="180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22A0B9B8" w14:textId="61D5135C" w:rsidR="00E50057" w:rsidRPr="00224893" w:rsidRDefault="00CF16EE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224893">
        <w:rPr>
          <w:rFonts w:ascii="Trebuchet MS" w:hAnsi="Trebuchet MS" w:cs="Arial"/>
          <w:sz w:val="20"/>
          <w:szCs w:val="20"/>
        </w:rPr>
        <w:t>It was agreed that t</w:t>
      </w:r>
      <w:r w:rsidR="00351CBB" w:rsidRPr="00224893">
        <w:rPr>
          <w:rFonts w:ascii="Trebuchet MS" w:hAnsi="Trebuchet MS" w:cs="Arial"/>
          <w:sz w:val="20"/>
          <w:szCs w:val="20"/>
        </w:rPr>
        <w:t>he challenge</w:t>
      </w:r>
      <w:r w:rsidRPr="00224893">
        <w:rPr>
          <w:rFonts w:ascii="Trebuchet MS" w:hAnsi="Trebuchet MS" w:cs="Arial"/>
          <w:sz w:val="20"/>
          <w:szCs w:val="20"/>
        </w:rPr>
        <w:t xml:space="preserve">, </w:t>
      </w:r>
      <w:r w:rsidR="00351CBB" w:rsidRPr="00224893">
        <w:rPr>
          <w:rFonts w:ascii="Trebuchet MS" w:hAnsi="Trebuchet MS" w:cs="Arial"/>
          <w:sz w:val="20"/>
          <w:szCs w:val="20"/>
        </w:rPr>
        <w:t xml:space="preserve">if HWS wants to make a piece of work on the topic, </w:t>
      </w:r>
      <w:r w:rsidRPr="00224893">
        <w:rPr>
          <w:rFonts w:ascii="Trebuchet MS" w:hAnsi="Trebuchet MS" w:cs="Arial"/>
          <w:sz w:val="20"/>
          <w:szCs w:val="20"/>
        </w:rPr>
        <w:t>is</w:t>
      </w:r>
      <w:r w:rsidR="00351CBB" w:rsidRPr="00224893">
        <w:rPr>
          <w:rFonts w:ascii="Trebuchet MS" w:hAnsi="Trebuchet MS" w:cs="Arial"/>
          <w:sz w:val="20"/>
          <w:szCs w:val="20"/>
        </w:rPr>
        <w:t xml:space="preserve"> to</w:t>
      </w:r>
      <w:r w:rsidR="00060A0B" w:rsidRPr="00224893">
        <w:rPr>
          <w:rFonts w:ascii="Trebuchet MS" w:hAnsi="Trebuchet MS" w:cs="Arial"/>
          <w:sz w:val="20"/>
          <w:szCs w:val="20"/>
        </w:rPr>
        <w:t xml:space="preserve"> know what difference can </w:t>
      </w:r>
      <w:r w:rsidRPr="00224893">
        <w:rPr>
          <w:rFonts w:ascii="Trebuchet MS" w:hAnsi="Trebuchet MS" w:cs="Arial"/>
          <w:sz w:val="20"/>
          <w:szCs w:val="20"/>
        </w:rPr>
        <w:t xml:space="preserve">realistically be </w:t>
      </w:r>
      <w:r w:rsidR="00060A0B" w:rsidRPr="00224893">
        <w:rPr>
          <w:rFonts w:ascii="Trebuchet MS" w:hAnsi="Trebuchet MS" w:cs="Arial"/>
          <w:sz w:val="20"/>
          <w:szCs w:val="20"/>
        </w:rPr>
        <w:t>ma</w:t>
      </w:r>
      <w:r w:rsidRPr="00224893">
        <w:rPr>
          <w:rFonts w:ascii="Trebuchet MS" w:hAnsi="Trebuchet MS" w:cs="Arial"/>
          <w:sz w:val="20"/>
          <w:szCs w:val="20"/>
        </w:rPr>
        <w:t>d</w:t>
      </w:r>
      <w:r w:rsidR="00060A0B" w:rsidRPr="00224893">
        <w:rPr>
          <w:rFonts w:ascii="Trebuchet MS" w:hAnsi="Trebuchet MS" w:cs="Arial"/>
          <w:sz w:val="20"/>
          <w:szCs w:val="20"/>
        </w:rPr>
        <w:t xml:space="preserve">e </w:t>
      </w:r>
      <w:proofErr w:type="gramStart"/>
      <w:r w:rsidR="00060A0B" w:rsidRPr="00224893">
        <w:rPr>
          <w:rFonts w:ascii="Trebuchet MS" w:hAnsi="Trebuchet MS" w:cs="Arial"/>
          <w:sz w:val="20"/>
          <w:szCs w:val="20"/>
        </w:rPr>
        <w:t>at the moment</w:t>
      </w:r>
      <w:proofErr w:type="gramEnd"/>
      <w:r w:rsidR="00060A0B" w:rsidRPr="00224893">
        <w:rPr>
          <w:rFonts w:ascii="Trebuchet MS" w:hAnsi="Trebuchet MS" w:cs="Arial"/>
          <w:sz w:val="20"/>
          <w:szCs w:val="20"/>
        </w:rPr>
        <w:t>.</w:t>
      </w:r>
    </w:p>
    <w:p w14:paraId="171402A0" w14:textId="75B574C9" w:rsidR="00060A0B" w:rsidRPr="00224893" w:rsidRDefault="00060A0B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4D4E39DB" w14:textId="233F3253" w:rsidR="00060A0B" w:rsidRPr="00224893" w:rsidRDefault="00CF16EE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224893">
        <w:rPr>
          <w:rFonts w:ascii="Trebuchet MS" w:hAnsi="Trebuchet MS" w:cs="Arial"/>
          <w:sz w:val="20"/>
          <w:szCs w:val="20"/>
        </w:rPr>
        <w:t>A q</w:t>
      </w:r>
      <w:r w:rsidR="00060A0B" w:rsidRPr="00224893">
        <w:rPr>
          <w:rFonts w:ascii="Trebuchet MS" w:hAnsi="Trebuchet MS" w:cs="Arial"/>
          <w:sz w:val="20"/>
          <w:szCs w:val="20"/>
        </w:rPr>
        <w:t>uestion on flexibility of the workforce and w</w:t>
      </w:r>
      <w:r w:rsidR="00226CF1" w:rsidRPr="00224893">
        <w:rPr>
          <w:rFonts w:ascii="Trebuchet MS" w:hAnsi="Trebuchet MS" w:cs="Arial"/>
          <w:sz w:val="20"/>
          <w:szCs w:val="20"/>
        </w:rPr>
        <w:t>h</w:t>
      </w:r>
      <w:r w:rsidR="00060A0B" w:rsidRPr="00224893">
        <w:rPr>
          <w:rFonts w:ascii="Trebuchet MS" w:hAnsi="Trebuchet MS" w:cs="Arial"/>
          <w:sz w:val="20"/>
          <w:szCs w:val="20"/>
        </w:rPr>
        <w:t xml:space="preserve">ether Advanced nurse practitioners </w:t>
      </w:r>
      <w:r w:rsidR="00226CF1" w:rsidRPr="00224893">
        <w:rPr>
          <w:rFonts w:ascii="Trebuchet MS" w:hAnsi="Trebuchet MS" w:cs="Arial"/>
          <w:sz w:val="20"/>
          <w:szCs w:val="20"/>
        </w:rPr>
        <w:t>have been able to help and take the burden off the GP</w:t>
      </w:r>
      <w:r w:rsidRPr="00224893">
        <w:rPr>
          <w:rFonts w:ascii="Trebuchet MS" w:hAnsi="Trebuchet MS" w:cs="Arial"/>
          <w:sz w:val="20"/>
          <w:szCs w:val="20"/>
        </w:rPr>
        <w:t xml:space="preserve"> was discussed.</w:t>
      </w:r>
    </w:p>
    <w:p w14:paraId="659F507B" w14:textId="2BDF6BA2" w:rsidR="008A4D57" w:rsidRPr="00224893" w:rsidRDefault="008A4D57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3530DD60" w14:textId="217EAAED" w:rsidR="008A4D57" w:rsidRPr="00224893" w:rsidRDefault="008A4D57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224893">
        <w:rPr>
          <w:rFonts w:ascii="Trebuchet MS" w:hAnsi="Trebuchet MS" w:cs="Arial"/>
          <w:sz w:val="20"/>
          <w:szCs w:val="20"/>
        </w:rPr>
        <w:t xml:space="preserve">It was agreed that a better communication from GP practices would have helped </w:t>
      </w:r>
      <w:r w:rsidR="00E25DE6" w:rsidRPr="00224893">
        <w:rPr>
          <w:rFonts w:ascii="Trebuchet MS" w:hAnsi="Trebuchet MS" w:cs="Arial"/>
          <w:sz w:val="20"/>
          <w:szCs w:val="20"/>
        </w:rPr>
        <w:t>the public</w:t>
      </w:r>
      <w:r w:rsidRPr="00224893">
        <w:rPr>
          <w:rFonts w:ascii="Trebuchet MS" w:hAnsi="Trebuchet MS" w:cs="Arial"/>
          <w:sz w:val="20"/>
          <w:szCs w:val="20"/>
        </w:rPr>
        <w:t xml:space="preserve"> understand</w:t>
      </w:r>
      <w:r w:rsidR="005A2640" w:rsidRPr="00224893">
        <w:rPr>
          <w:rFonts w:ascii="Trebuchet MS" w:hAnsi="Trebuchet MS" w:cs="Arial"/>
          <w:sz w:val="20"/>
          <w:szCs w:val="20"/>
        </w:rPr>
        <w:t xml:space="preserve"> what triage was and what it is for</w:t>
      </w:r>
      <w:r w:rsidR="00E25DE6" w:rsidRPr="00224893">
        <w:rPr>
          <w:rFonts w:ascii="Trebuchet MS" w:hAnsi="Trebuchet MS" w:cs="Arial"/>
          <w:sz w:val="20"/>
          <w:szCs w:val="20"/>
        </w:rPr>
        <w:t xml:space="preserve"> and would have made a difference in the experience people had.</w:t>
      </w:r>
    </w:p>
    <w:p w14:paraId="137003B2" w14:textId="04B22989" w:rsidR="00EE02DA" w:rsidRPr="00224893" w:rsidRDefault="00EE02DA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41F01A53" w14:textId="053013FC" w:rsidR="00C75D7B" w:rsidRPr="00224893" w:rsidRDefault="00C75D7B" w:rsidP="00531EC7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  <w:r w:rsidRPr="00224893">
        <w:rPr>
          <w:rFonts w:ascii="Trebuchet MS" w:hAnsi="Trebuchet MS" w:cs="Arial"/>
          <w:sz w:val="20"/>
          <w:szCs w:val="20"/>
        </w:rPr>
        <w:t>It was confirmed that HWS had warned about the lack of communication from the beginning of the pandemic.</w:t>
      </w:r>
    </w:p>
    <w:p w14:paraId="207B697D" w14:textId="398AAA11" w:rsidR="00533F77" w:rsidRDefault="00533F77" w:rsidP="00531EC7">
      <w:pPr>
        <w:pStyle w:val="ListParagraph"/>
        <w:ind w:left="180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17AB16DC" w14:textId="49C7FF59" w:rsidR="00533F77" w:rsidRPr="00143B02" w:rsidRDefault="00CF16EE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 w:rsidRPr="00143B02">
        <w:rPr>
          <w:rFonts w:ascii="Trebuchet MS" w:hAnsi="Trebuchet MS" w:cs="Arial"/>
          <w:sz w:val="20"/>
          <w:szCs w:val="20"/>
        </w:rPr>
        <w:lastRenderedPageBreak/>
        <w:t>A discussion was had on</w:t>
      </w:r>
      <w:r w:rsidR="00533F77" w:rsidRPr="00143B02">
        <w:rPr>
          <w:rFonts w:ascii="Trebuchet MS" w:hAnsi="Trebuchet MS" w:cs="Arial"/>
          <w:sz w:val="20"/>
          <w:szCs w:val="20"/>
        </w:rPr>
        <w:t xml:space="preserve"> </w:t>
      </w:r>
      <w:r w:rsidR="00013EBF" w:rsidRPr="00143B02">
        <w:rPr>
          <w:rFonts w:ascii="Trebuchet MS" w:hAnsi="Trebuchet MS" w:cs="Arial"/>
          <w:sz w:val="20"/>
          <w:szCs w:val="20"/>
        </w:rPr>
        <w:t xml:space="preserve">Shropshire </w:t>
      </w:r>
      <w:r w:rsidR="00533F77" w:rsidRPr="00143B02">
        <w:rPr>
          <w:rFonts w:ascii="Trebuchet MS" w:hAnsi="Trebuchet MS" w:cs="Arial"/>
          <w:sz w:val="20"/>
          <w:szCs w:val="20"/>
        </w:rPr>
        <w:t xml:space="preserve">Patients </w:t>
      </w:r>
      <w:r w:rsidR="00143B02">
        <w:rPr>
          <w:rFonts w:ascii="Trebuchet MS" w:hAnsi="Trebuchet MS" w:cs="Arial"/>
          <w:sz w:val="20"/>
          <w:szCs w:val="20"/>
        </w:rPr>
        <w:t>G</w:t>
      </w:r>
      <w:r w:rsidR="00533F77" w:rsidRPr="00143B02">
        <w:rPr>
          <w:rFonts w:ascii="Trebuchet MS" w:hAnsi="Trebuchet MS" w:cs="Arial"/>
          <w:sz w:val="20"/>
          <w:szCs w:val="20"/>
        </w:rPr>
        <w:t>roup</w:t>
      </w:r>
      <w:r w:rsidR="003D4725" w:rsidRPr="00143B02">
        <w:rPr>
          <w:rFonts w:ascii="Trebuchet MS" w:hAnsi="Trebuchet MS" w:cs="Arial"/>
          <w:sz w:val="20"/>
          <w:szCs w:val="20"/>
        </w:rPr>
        <w:t xml:space="preserve"> </w:t>
      </w:r>
      <w:r w:rsidR="00EB5B69" w:rsidRPr="00143B02">
        <w:rPr>
          <w:rFonts w:ascii="Trebuchet MS" w:hAnsi="Trebuchet MS" w:cs="Arial"/>
          <w:sz w:val="20"/>
          <w:szCs w:val="20"/>
        </w:rPr>
        <w:t>and whether</w:t>
      </w:r>
      <w:r w:rsidR="002C55B5" w:rsidRPr="00143B02">
        <w:rPr>
          <w:rFonts w:ascii="Trebuchet MS" w:hAnsi="Trebuchet MS" w:cs="Arial"/>
          <w:sz w:val="20"/>
          <w:szCs w:val="20"/>
        </w:rPr>
        <w:t xml:space="preserve"> HWS had been able to </w:t>
      </w:r>
      <w:r w:rsidR="00A449B6" w:rsidRPr="00143B02">
        <w:rPr>
          <w:rFonts w:ascii="Trebuchet MS" w:hAnsi="Trebuchet MS" w:cs="Arial"/>
          <w:sz w:val="20"/>
          <w:szCs w:val="20"/>
        </w:rPr>
        <w:t>work closer with PPG</w:t>
      </w:r>
      <w:r w:rsidR="00013EBF" w:rsidRPr="00143B02">
        <w:rPr>
          <w:rFonts w:ascii="Trebuchet MS" w:hAnsi="Trebuchet MS" w:cs="Arial"/>
          <w:sz w:val="20"/>
          <w:szCs w:val="20"/>
        </w:rPr>
        <w:t xml:space="preserve">. </w:t>
      </w:r>
      <w:r w:rsidRPr="00143B02">
        <w:rPr>
          <w:rFonts w:ascii="Trebuchet MS" w:hAnsi="Trebuchet MS" w:cs="Arial"/>
          <w:sz w:val="20"/>
          <w:szCs w:val="20"/>
        </w:rPr>
        <w:t>It was explained that</w:t>
      </w:r>
      <w:r w:rsidR="003D4725" w:rsidRPr="00143B02">
        <w:rPr>
          <w:rFonts w:ascii="Trebuchet MS" w:hAnsi="Trebuchet MS" w:cs="Arial"/>
          <w:sz w:val="20"/>
          <w:szCs w:val="20"/>
        </w:rPr>
        <w:t xml:space="preserve">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it was part of </w:t>
      </w:r>
      <w:r w:rsidR="003D4725" w:rsidRPr="00143B02">
        <w:rPr>
          <w:rFonts w:ascii="Trebuchet MS" w:hAnsi="Trebuchet MS" w:cs="Arial"/>
          <w:sz w:val="20"/>
          <w:szCs w:val="20"/>
        </w:rPr>
        <w:t xml:space="preserve">the </w:t>
      </w:r>
      <w:r w:rsidR="00EB5B69" w:rsidRPr="00143B02">
        <w:rPr>
          <w:rFonts w:ascii="Trebuchet MS" w:hAnsi="Trebuchet MS" w:cs="Arial"/>
          <w:sz w:val="20"/>
          <w:szCs w:val="20"/>
        </w:rPr>
        <w:t xml:space="preserve">HWS </w:t>
      </w:r>
      <w:r w:rsidR="003D4725" w:rsidRPr="00143B02">
        <w:rPr>
          <w:rFonts w:ascii="Trebuchet MS" w:hAnsi="Trebuchet MS" w:cs="Arial"/>
          <w:sz w:val="20"/>
          <w:szCs w:val="20"/>
        </w:rPr>
        <w:t>forward plan</w:t>
      </w:r>
      <w:r w:rsidR="00EB5B69" w:rsidRPr="00143B02">
        <w:rPr>
          <w:rFonts w:ascii="Trebuchet MS" w:hAnsi="Trebuchet MS" w:cs="Arial"/>
          <w:sz w:val="20"/>
          <w:szCs w:val="20"/>
        </w:rPr>
        <w:t xml:space="preserve">.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It was reported that </w:t>
      </w:r>
      <w:r w:rsidR="00EB5B69" w:rsidRPr="00143B02">
        <w:rPr>
          <w:rFonts w:ascii="Trebuchet MS" w:hAnsi="Trebuchet MS" w:cs="Arial"/>
          <w:sz w:val="20"/>
          <w:szCs w:val="20"/>
        </w:rPr>
        <w:t xml:space="preserve">HWS </w:t>
      </w:r>
      <w:r w:rsidR="00E341CE" w:rsidRPr="00143B02">
        <w:rPr>
          <w:rFonts w:ascii="Trebuchet MS" w:hAnsi="Trebuchet MS" w:cs="Arial"/>
          <w:sz w:val="20"/>
          <w:szCs w:val="20"/>
        </w:rPr>
        <w:t>ha</w:t>
      </w:r>
      <w:r w:rsidR="00F473B2" w:rsidRPr="00143B02">
        <w:rPr>
          <w:rFonts w:ascii="Trebuchet MS" w:hAnsi="Trebuchet MS" w:cs="Arial"/>
          <w:sz w:val="20"/>
          <w:szCs w:val="20"/>
        </w:rPr>
        <w:t>d</w:t>
      </w:r>
      <w:r w:rsidR="00E341CE" w:rsidRPr="00143B02">
        <w:rPr>
          <w:rFonts w:ascii="Trebuchet MS" w:hAnsi="Trebuchet MS" w:cs="Arial"/>
          <w:sz w:val="20"/>
          <w:szCs w:val="20"/>
        </w:rPr>
        <w:t xml:space="preserve"> spoken with the CCG and highlighted important questions such as what </w:t>
      </w:r>
      <w:proofErr w:type="gramStart"/>
      <w:r w:rsidR="00E341CE" w:rsidRPr="00143B02">
        <w:rPr>
          <w:rFonts w:ascii="Trebuchet MS" w:hAnsi="Trebuchet MS" w:cs="Arial"/>
          <w:sz w:val="20"/>
          <w:szCs w:val="20"/>
        </w:rPr>
        <w:t>do people know</w:t>
      </w:r>
      <w:proofErr w:type="gramEnd"/>
      <w:r w:rsidR="00E341CE" w:rsidRPr="00143B02">
        <w:rPr>
          <w:rFonts w:ascii="Trebuchet MS" w:hAnsi="Trebuchet MS" w:cs="Arial"/>
          <w:sz w:val="20"/>
          <w:szCs w:val="20"/>
        </w:rPr>
        <w:t xml:space="preserve"> about their own patients </w:t>
      </w:r>
      <w:r w:rsidR="001758BE" w:rsidRPr="00143B02">
        <w:rPr>
          <w:rFonts w:ascii="Trebuchet MS" w:hAnsi="Trebuchet MS" w:cs="Arial"/>
          <w:sz w:val="20"/>
          <w:szCs w:val="20"/>
        </w:rPr>
        <w:t>groups, what they expect from it</w:t>
      </w:r>
      <w:r w:rsidR="00A02869" w:rsidRPr="00143B02">
        <w:rPr>
          <w:rFonts w:ascii="Trebuchet MS" w:hAnsi="Trebuchet MS" w:cs="Arial"/>
          <w:sz w:val="20"/>
          <w:szCs w:val="20"/>
        </w:rPr>
        <w:t xml:space="preserve">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in order </w:t>
      </w:r>
      <w:r w:rsidR="00A02869" w:rsidRPr="00143B02">
        <w:rPr>
          <w:rFonts w:ascii="Trebuchet MS" w:hAnsi="Trebuchet MS" w:cs="Arial"/>
          <w:sz w:val="20"/>
          <w:szCs w:val="20"/>
        </w:rPr>
        <w:t>to understand how people see P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atients </w:t>
      </w:r>
      <w:r w:rsidR="00A02869" w:rsidRPr="00143B02">
        <w:rPr>
          <w:rFonts w:ascii="Trebuchet MS" w:hAnsi="Trebuchet MS" w:cs="Arial"/>
          <w:sz w:val="20"/>
          <w:szCs w:val="20"/>
        </w:rPr>
        <w:t>G</w:t>
      </w:r>
      <w:r w:rsidR="00F473B2" w:rsidRPr="00143B02">
        <w:rPr>
          <w:rFonts w:ascii="Trebuchet MS" w:hAnsi="Trebuchet MS" w:cs="Arial"/>
          <w:sz w:val="20"/>
          <w:szCs w:val="20"/>
        </w:rPr>
        <w:t>roup</w:t>
      </w:r>
      <w:r w:rsidR="00A02869" w:rsidRPr="00143B02">
        <w:rPr>
          <w:rFonts w:ascii="Trebuchet MS" w:hAnsi="Trebuchet MS" w:cs="Arial"/>
          <w:sz w:val="20"/>
          <w:szCs w:val="20"/>
        </w:rPr>
        <w:t xml:space="preserve"> and </w:t>
      </w:r>
      <w:r w:rsidR="00F473B2" w:rsidRPr="00143B02">
        <w:rPr>
          <w:rFonts w:ascii="Trebuchet MS" w:hAnsi="Trebuchet MS" w:cs="Arial"/>
          <w:sz w:val="20"/>
          <w:szCs w:val="20"/>
        </w:rPr>
        <w:t>subsequently</w:t>
      </w:r>
      <w:r w:rsidR="00A02869" w:rsidRPr="00143B02">
        <w:rPr>
          <w:rFonts w:ascii="Trebuchet MS" w:hAnsi="Trebuchet MS" w:cs="Arial"/>
          <w:sz w:val="20"/>
          <w:szCs w:val="20"/>
        </w:rPr>
        <w:t xml:space="preserve"> </w:t>
      </w:r>
      <w:r w:rsidR="00F473B2" w:rsidRPr="00143B02">
        <w:rPr>
          <w:rFonts w:ascii="Trebuchet MS" w:hAnsi="Trebuchet MS" w:cs="Arial"/>
          <w:sz w:val="20"/>
          <w:szCs w:val="20"/>
        </w:rPr>
        <w:t>provide</w:t>
      </w:r>
      <w:r w:rsidR="00A02869" w:rsidRPr="00143B02">
        <w:rPr>
          <w:rFonts w:ascii="Trebuchet MS" w:hAnsi="Trebuchet MS" w:cs="Arial"/>
          <w:sz w:val="20"/>
          <w:szCs w:val="20"/>
        </w:rPr>
        <w:t xml:space="preserve"> M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edical </w:t>
      </w:r>
      <w:r w:rsidR="00A02869" w:rsidRPr="00143B02">
        <w:rPr>
          <w:rFonts w:ascii="Trebuchet MS" w:hAnsi="Trebuchet MS" w:cs="Arial"/>
          <w:sz w:val="20"/>
          <w:szCs w:val="20"/>
        </w:rPr>
        <w:t>P</w:t>
      </w:r>
      <w:r w:rsidR="00F473B2" w:rsidRPr="00143B02">
        <w:rPr>
          <w:rFonts w:ascii="Trebuchet MS" w:hAnsi="Trebuchet MS" w:cs="Arial"/>
          <w:sz w:val="20"/>
          <w:szCs w:val="20"/>
        </w:rPr>
        <w:t>ractice</w:t>
      </w:r>
      <w:r w:rsidR="00A02869" w:rsidRPr="00143B02">
        <w:rPr>
          <w:rFonts w:ascii="Trebuchet MS" w:hAnsi="Trebuchet MS" w:cs="Arial"/>
          <w:sz w:val="20"/>
          <w:szCs w:val="20"/>
        </w:rPr>
        <w:t xml:space="preserve">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with </w:t>
      </w:r>
      <w:r w:rsidR="00A02869" w:rsidRPr="00143B02">
        <w:rPr>
          <w:rFonts w:ascii="Trebuchet MS" w:hAnsi="Trebuchet MS" w:cs="Arial"/>
          <w:sz w:val="20"/>
          <w:szCs w:val="20"/>
        </w:rPr>
        <w:t>some examples of good practice.</w:t>
      </w:r>
      <w:r w:rsidR="0055525F" w:rsidRPr="00143B02">
        <w:rPr>
          <w:rFonts w:ascii="Trebuchet MS" w:hAnsi="Trebuchet MS" w:cs="Arial"/>
          <w:sz w:val="20"/>
          <w:szCs w:val="20"/>
        </w:rPr>
        <w:t xml:space="preserve">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The board was told that </w:t>
      </w:r>
      <w:r w:rsidR="0055525F" w:rsidRPr="00143B02">
        <w:rPr>
          <w:rFonts w:ascii="Trebuchet MS" w:hAnsi="Trebuchet MS" w:cs="Arial"/>
          <w:sz w:val="20"/>
          <w:szCs w:val="20"/>
        </w:rPr>
        <w:t>HWS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 had</w:t>
      </w:r>
      <w:r w:rsidR="0055525F" w:rsidRPr="00143B02">
        <w:rPr>
          <w:rFonts w:ascii="Trebuchet MS" w:hAnsi="Trebuchet MS" w:cs="Arial"/>
          <w:sz w:val="20"/>
          <w:szCs w:val="20"/>
        </w:rPr>
        <w:t xml:space="preserve"> sent to the CCG the Good practice for pa</w:t>
      </w:r>
      <w:r w:rsidR="00795D3E" w:rsidRPr="00143B02">
        <w:rPr>
          <w:rFonts w:ascii="Trebuchet MS" w:hAnsi="Trebuchet MS" w:cs="Arial"/>
          <w:sz w:val="20"/>
          <w:szCs w:val="20"/>
        </w:rPr>
        <w:t xml:space="preserve">tients group </w:t>
      </w:r>
      <w:r w:rsidR="005C4336" w:rsidRPr="00143B02">
        <w:rPr>
          <w:rFonts w:ascii="Trebuchet MS" w:hAnsi="Trebuchet MS" w:cs="Arial"/>
          <w:sz w:val="20"/>
          <w:szCs w:val="20"/>
        </w:rPr>
        <w:t xml:space="preserve">documents </w:t>
      </w:r>
      <w:r w:rsidR="00795D3E" w:rsidRPr="00143B02">
        <w:rPr>
          <w:rFonts w:ascii="Trebuchet MS" w:hAnsi="Trebuchet MS" w:cs="Arial"/>
          <w:sz w:val="20"/>
          <w:szCs w:val="20"/>
        </w:rPr>
        <w:t xml:space="preserve">and offered </w:t>
      </w:r>
      <w:r w:rsidR="005C4336" w:rsidRPr="00143B02">
        <w:rPr>
          <w:rFonts w:ascii="Trebuchet MS" w:hAnsi="Trebuchet MS" w:cs="Arial"/>
          <w:sz w:val="20"/>
          <w:szCs w:val="20"/>
        </w:rPr>
        <w:t xml:space="preserve">to do a piece of work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on </w:t>
      </w:r>
      <w:r w:rsidR="005C4336" w:rsidRPr="00143B02">
        <w:rPr>
          <w:rFonts w:ascii="Trebuchet MS" w:hAnsi="Trebuchet MS" w:cs="Arial"/>
          <w:sz w:val="20"/>
          <w:szCs w:val="20"/>
        </w:rPr>
        <w:t>how people see</w:t>
      </w:r>
      <w:r w:rsidR="00DC2778" w:rsidRPr="00143B02">
        <w:rPr>
          <w:rFonts w:ascii="Trebuchet MS" w:hAnsi="Trebuchet MS" w:cs="Arial"/>
          <w:sz w:val="20"/>
          <w:szCs w:val="20"/>
        </w:rPr>
        <w:t xml:space="preserve"> patients’ group and what they expect.</w:t>
      </w:r>
    </w:p>
    <w:p w14:paraId="00846F25" w14:textId="77777777" w:rsidR="00E4192E" w:rsidRPr="00143B02" w:rsidRDefault="00E4192E" w:rsidP="00537C40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7661D055" w14:textId="7C12965E" w:rsidR="006930F1" w:rsidRPr="00143B02" w:rsidRDefault="006930F1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 w:rsidRPr="00143B02">
        <w:rPr>
          <w:rFonts w:ascii="Trebuchet MS" w:hAnsi="Trebuchet MS" w:cs="Arial"/>
          <w:sz w:val="20"/>
          <w:szCs w:val="20"/>
        </w:rPr>
        <w:t xml:space="preserve">Discussion and explanation </w:t>
      </w:r>
      <w:r w:rsidR="00F473B2" w:rsidRPr="00143B02">
        <w:rPr>
          <w:rFonts w:ascii="Trebuchet MS" w:hAnsi="Trebuchet MS" w:cs="Arial"/>
          <w:sz w:val="20"/>
          <w:szCs w:val="20"/>
        </w:rPr>
        <w:t xml:space="preserve">were provided </w:t>
      </w:r>
      <w:r w:rsidRPr="00143B02">
        <w:rPr>
          <w:rFonts w:ascii="Trebuchet MS" w:hAnsi="Trebuchet MS" w:cs="Arial"/>
          <w:sz w:val="20"/>
          <w:szCs w:val="20"/>
        </w:rPr>
        <w:t>on patient initia</w:t>
      </w:r>
      <w:r w:rsidR="00E4192E" w:rsidRPr="00143B02">
        <w:rPr>
          <w:rFonts w:ascii="Trebuchet MS" w:hAnsi="Trebuchet MS" w:cs="Arial"/>
          <w:sz w:val="20"/>
          <w:szCs w:val="20"/>
        </w:rPr>
        <w:t>t</w:t>
      </w:r>
      <w:r w:rsidRPr="00143B02">
        <w:rPr>
          <w:rFonts w:ascii="Trebuchet MS" w:hAnsi="Trebuchet MS" w:cs="Arial"/>
          <w:sz w:val="20"/>
          <w:szCs w:val="20"/>
        </w:rPr>
        <w:t xml:space="preserve">ed follow up which HWS </w:t>
      </w:r>
      <w:r w:rsidR="00DA3436">
        <w:rPr>
          <w:rFonts w:ascii="Trebuchet MS" w:hAnsi="Trebuchet MS" w:cs="Arial"/>
          <w:sz w:val="20"/>
          <w:szCs w:val="20"/>
        </w:rPr>
        <w:t>are li</w:t>
      </w:r>
      <w:r w:rsidR="005320C4">
        <w:rPr>
          <w:rFonts w:ascii="Trebuchet MS" w:hAnsi="Trebuchet MS" w:cs="Arial"/>
          <w:sz w:val="20"/>
          <w:szCs w:val="20"/>
        </w:rPr>
        <w:t>kely to</w:t>
      </w:r>
      <w:r w:rsidRPr="00143B02">
        <w:rPr>
          <w:rFonts w:ascii="Trebuchet MS" w:hAnsi="Trebuchet MS" w:cs="Arial"/>
          <w:sz w:val="20"/>
          <w:szCs w:val="20"/>
        </w:rPr>
        <w:t xml:space="preserve"> do a piece of work on</w:t>
      </w:r>
      <w:r w:rsidR="005320C4">
        <w:rPr>
          <w:rFonts w:ascii="Trebuchet MS" w:hAnsi="Trebuchet MS" w:cs="Arial"/>
          <w:sz w:val="20"/>
          <w:szCs w:val="20"/>
        </w:rPr>
        <w:t xml:space="preserve"> following a conversation with the Director of Performance at the CCG.</w:t>
      </w:r>
    </w:p>
    <w:p w14:paraId="0423289A" w14:textId="77777777" w:rsidR="00E4192E" w:rsidRPr="00143B02" w:rsidRDefault="00E4192E" w:rsidP="00E4192E">
      <w:pPr>
        <w:pStyle w:val="ListParagraph"/>
        <w:ind w:left="1800"/>
        <w:jc w:val="both"/>
        <w:rPr>
          <w:rFonts w:ascii="Trebuchet MS" w:hAnsi="Trebuchet MS" w:cs="Arial"/>
          <w:sz w:val="20"/>
          <w:szCs w:val="20"/>
        </w:rPr>
      </w:pPr>
    </w:p>
    <w:p w14:paraId="5DC4BDC1" w14:textId="45D5B974" w:rsidR="006930F1" w:rsidRPr="00143B02" w:rsidRDefault="006930F1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 w:rsidRPr="00143B02">
        <w:rPr>
          <w:rFonts w:ascii="Trebuchet MS" w:hAnsi="Trebuchet MS" w:cs="Arial"/>
          <w:sz w:val="20"/>
          <w:szCs w:val="20"/>
        </w:rPr>
        <w:t>HWE digital engagement project</w:t>
      </w:r>
      <w:r w:rsidR="006528D5" w:rsidRPr="00143B02">
        <w:rPr>
          <w:rFonts w:ascii="Trebuchet MS" w:hAnsi="Trebuchet MS" w:cs="Arial"/>
          <w:sz w:val="20"/>
          <w:szCs w:val="20"/>
        </w:rPr>
        <w:t xml:space="preserve"> was discussed</w:t>
      </w:r>
      <w:r w:rsidR="00B32B0E" w:rsidRPr="00143B02">
        <w:rPr>
          <w:rFonts w:ascii="Trebuchet MS" w:hAnsi="Trebuchet MS" w:cs="Arial"/>
          <w:sz w:val="20"/>
          <w:szCs w:val="20"/>
        </w:rPr>
        <w:t xml:space="preserve">. </w:t>
      </w:r>
      <w:r w:rsidR="006528D5" w:rsidRPr="00143B02">
        <w:rPr>
          <w:rFonts w:ascii="Trebuchet MS" w:hAnsi="Trebuchet MS" w:cs="Arial"/>
          <w:sz w:val="20"/>
          <w:szCs w:val="20"/>
        </w:rPr>
        <w:t xml:space="preserve">It was enquired how HWS could become the lead in this area </w:t>
      </w:r>
      <w:r w:rsidR="00BD1795" w:rsidRPr="00143B02">
        <w:rPr>
          <w:rFonts w:ascii="Trebuchet MS" w:hAnsi="Trebuchet MS" w:cs="Arial"/>
          <w:sz w:val="20"/>
          <w:szCs w:val="20"/>
        </w:rPr>
        <w:t>and an e</w:t>
      </w:r>
      <w:r w:rsidR="00E4192E" w:rsidRPr="00143B02">
        <w:rPr>
          <w:rFonts w:ascii="Trebuchet MS" w:hAnsi="Trebuchet MS" w:cs="Arial"/>
          <w:sz w:val="20"/>
          <w:szCs w:val="20"/>
        </w:rPr>
        <w:t>xplanation of the advantages of the pilot</w:t>
      </w:r>
      <w:r w:rsidR="00BC5055" w:rsidRPr="00143B02">
        <w:rPr>
          <w:rFonts w:ascii="Trebuchet MS" w:hAnsi="Trebuchet MS" w:cs="Arial"/>
          <w:sz w:val="20"/>
          <w:szCs w:val="20"/>
        </w:rPr>
        <w:t xml:space="preserve"> and what HWS has done</w:t>
      </w:r>
      <w:r w:rsidR="00BB2B70" w:rsidRPr="00143B02">
        <w:rPr>
          <w:rFonts w:ascii="Trebuchet MS" w:hAnsi="Trebuchet MS" w:cs="Arial"/>
          <w:sz w:val="20"/>
          <w:szCs w:val="20"/>
        </w:rPr>
        <w:t xml:space="preserve"> with it </w:t>
      </w:r>
      <w:r w:rsidR="00537C40" w:rsidRPr="00143B02">
        <w:rPr>
          <w:rFonts w:ascii="Trebuchet MS" w:hAnsi="Trebuchet MS" w:cs="Arial"/>
          <w:sz w:val="20"/>
          <w:szCs w:val="20"/>
        </w:rPr>
        <w:t>to show its advantages</w:t>
      </w:r>
      <w:r w:rsidR="00BD1795" w:rsidRPr="00143B02">
        <w:rPr>
          <w:rFonts w:ascii="Trebuchet MS" w:hAnsi="Trebuchet MS" w:cs="Arial"/>
          <w:sz w:val="20"/>
          <w:szCs w:val="20"/>
        </w:rPr>
        <w:t xml:space="preserve"> was provided</w:t>
      </w:r>
      <w:r w:rsidR="00537C40" w:rsidRPr="00143B02">
        <w:rPr>
          <w:rFonts w:ascii="Trebuchet MS" w:hAnsi="Trebuchet MS" w:cs="Arial"/>
          <w:sz w:val="20"/>
          <w:szCs w:val="20"/>
        </w:rPr>
        <w:t>.</w:t>
      </w:r>
      <w:r w:rsidR="00AD0482" w:rsidRPr="00143B02">
        <w:rPr>
          <w:rFonts w:ascii="Trebuchet MS" w:hAnsi="Trebuchet MS" w:cs="Arial"/>
          <w:sz w:val="20"/>
          <w:szCs w:val="20"/>
        </w:rPr>
        <w:t xml:space="preserve"> </w:t>
      </w:r>
      <w:r w:rsidR="00BD1795" w:rsidRPr="00143B02">
        <w:rPr>
          <w:rFonts w:ascii="Trebuchet MS" w:hAnsi="Trebuchet MS" w:cs="Arial"/>
          <w:sz w:val="20"/>
          <w:szCs w:val="20"/>
        </w:rPr>
        <w:t xml:space="preserve">It was noted that </w:t>
      </w:r>
      <w:r w:rsidR="00AD0482" w:rsidRPr="00143B02">
        <w:rPr>
          <w:rFonts w:ascii="Trebuchet MS" w:hAnsi="Trebuchet MS" w:cs="Arial"/>
          <w:sz w:val="20"/>
          <w:szCs w:val="20"/>
        </w:rPr>
        <w:t>HWS independence should be a strong selling point to make it a lead</w:t>
      </w:r>
      <w:r w:rsidR="008654AC" w:rsidRPr="00143B02">
        <w:rPr>
          <w:rFonts w:ascii="Trebuchet MS" w:hAnsi="Trebuchet MS" w:cs="Arial"/>
          <w:sz w:val="20"/>
          <w:szCs w:val="20"/>
        </w:rPr>
        <w:t xml:space="preserve"> in this domain</w:t>
      </w:r>
      <w:r w:rsidR="00AD0482" w:rsidRPr="00143B02">
        <w:rPr>
          <w:rFonts w:ascii="Trebuchet MS" w:hAnsi="Trebuchet MS" w:cs="Arial"/>
          <w:sz w:val="20"/>
          <w:szCs w:val="20"/>
        </w:rPr>
        <w:t>.</w:t>
      </w:r>
    </w:p>
    <w:p w14:paraId="256736D1" w14:textId="77777777" w:rsidR="00A02869" w:rsidRPr="00143B02" w:rsidRDefault="00A02869" w:rsidP="008654AC">
      <w:pPr>
        <w:jc w:val="both"/>
        <w:rPr>
          <w:rFonts w:ascii="Trebuchet MS" w:hAnsi="Trebuchet MS" w:cs="Arial"/>
          <w:sz w:val="20"/>
          <w:szCs w:val="20"/>
        </w:rPr>
      </w:pPr>
    </w:p>
    <w:p w14:paraId="626DE454" w14:textId="1A0CDAFD" w:rsidR="00533F77" w:rsidRPr="00143B02" w:rsidRDefault="008654AC" w:rsidP="00103C8D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sz w:val="20"/>
          <w:szCs w:val="20"/>
        </w:rPr>
      </w:pPr>
      <w:r w:rsidRPr="00143B02">
        <w:rPr>
          <w:rFonts w:ascii="Trebuchet MS" w:hAnsi="Trebuchet MS" w:cs="Arial"/>
          <w:sz w:val="20"/>
          <w:szCs w:val="20"/>
        </w:rPr>
        <w:t>Report on website for care homes and the absence of mention on fees</w:t>
      </w:r>
      <w:r w:rsidR="00BD1795" w:rsidRPr="00143B02">
        <w:rPr>
          <w:rFonts w:ascii="Trebuchet MS" w:hAnsi="Trebuchet MS" w:cs="Arial"/>
          <w:sz w:val="20"/>
          <w:szCs w:val="20"/>
        </w:rPr>
        <w:t xml:space="preserve"> was discussed</w:t>
      </w:r>
      <w:r w:rsidRPr="00143B02">
        <w:rPr>
          <w:rFonts w:ascii="Trebuchet MS" w:hAnsi="Trebuchet MS" w:cs="Arial"/>
          <w:sz w:val="20"/>
          <w:szCs w:val="20"/>
        </w:rPr>
        <w:t xml:space="preserve">. Question </w:t>
      </w:r>
      <w:r w:rsidR="00BD1795" w:rsidRPr="00143B02">
        <w:rPr>
          <w:rFonts w:ascii="Trebuchet MS" w:hAnsi="Trebuchet MS" w:cs="Arial"/>
          <w:sz w:val="20"/>
          <w:szCs w:val="20"/>
        </w:rPr>
        <w:t xml:space="preserve">was asked </w:t>
      </w:r>
      <w:r w:rsidRPr="00143B02">
        <w:rPr>
          <w:rFonts w:ascii="Trebuchet MS" w:hAnsi="Trebuchet MS" w:cs="Arial"/>
          <w:sz w:val="20"/>
          <w:szCs w:val="20"/>
        </w:rPr>
        <w:t>on CQC guidance for care homes website</w:t>
      </w:r>
      <w:r w:rsidR="00AB1487">
        <w:rPr>
          <w:rFonts w:ascii="Trebuchet MS" w:hAnsi="Trebuchet MS" w:cs="Arial"/>
          <w:sz w:val="20"/>
          <w:szCs w:val="20"/>
        </w:rPr>
        <w:t xml:space="preserve"> content</w:t>
      </w:r>
      <w:r w:rsidRPr="00143B02">
        <w:rPr>
          <w:rFonts w:ascii="Trebuchet MS" w:hAnsi="Trebuchet MS" w:cs="Arial"/>
          <w:sz w:val="20"/>
          <w:szCs w:val="20"/>
        </w:rPr>
        <w:t>.</w:t>
      </w:r>
      <w:r w:rsidR="00B35C22" w:rsidRPr="00143B02">
        <w:rPr>
          <w:rFonts w:ascii="Trebuchet MS" w:hAnsi="Trebuchet MS" w:cs="Arial"/>
          <w:sz w:val="20"/>
          <w:szCs w:val="20"/>
        </w:rPr>
        <w:t xml:space="preserve"> </w:t>
      </w:r>
      <w:r w:rsidR="000E6A9C" w:rsidRPr="00143B02">
        <w:rPr>
          <w:rFonts w:ascii="Trebuchet MS" w:hAnsi="Trebuchet MS" w:cs="Arial"/>
          <w:sz w:val="20"/>
          <w:szCs w:val="20"/>
        </w:rPr>
        <w:t>It was explained that a</w:t>
      </w:r>
      <w:r w:rsidR="004877AF">
        <w:rPr>
          <w:rFonts w:ascii="Trebuchet MS" w:hAnsi="Trebuchet MS" w:cs="Arial"/>
          <w:sz w:val="20"/>
          <w:szCs w:val="20"/>
        </w:rPr>
        <w:t>s</w:t>
      </w:r>
      <w:r w:rsidR="000E6A9C" w:rsidRPr="00143B02">
        <w:rPr>
          <w:rFonts w:ascii="Trebuchet MS" w:hAnsi="Trebuchet MS" w:cs="Arial"/>
          <w:sz w:val="20"/>
          <w:szCs w:val="20"/>
        </w:rPr>
        <w:t xml:space="preserve"> legislation came into force </w:t>
      </w:r>
      <w:r w:rsidR="00E71158">
        <w:rPr>
          <w:rFonts w:ascii="Trebuchet MS" w:hAnsi="Trebuchet MS" w:cs="Arial"/>
          <w:sz w:val="20"/>
          <w:szCs w:val="20"/>
        </w:rPr>
        <w:t xml:space="preserve">saying care homes must disclose </w:t>
      </w:r>
      <w:proofErr w:type="gramStart"/>
      <w:r w:rsidR="00553813">
        <w:rPr>
          <w:rFonts w:ascii="Trebuchet MS" w:hAnsi="Trebuchet MS" w:cs="Arial"/>
          <w:sz w:val="20"/>
          <w:szCs w:val="20"/>
        </w:rPr>
        <w:t xml:space="preserve">their </w:t>
      </w:r>
      <w:r w:rsidR="00A27961" w:rsidRPr="00143B02">
        <w:rPr>
          <w:rFonts w:ascii="Trebuchet MS" w:hAnsi="Trebuchet MS" w:cs="Arial"/>
          <w:sz w:val="20"/>
          <w:szCs w:val="20"/>
        </w:rPr>
        <w:t xml:space="preserve"> fees</w:t>
      </w:r>
      <w:proofErr w:type="gramEnd"/>
      <w:r w:rsidR="000E6A9C" w:rsidRPr="00143B02">
        <w:rPr>
          <w:rFonts w:ascii="Trebuchet MS" w:hAnsi="Trebuchet MS" w:cs="Arial"/>
          <w:sz w:val="20"/>
          <w:szCs w:val="20"/>
        </w:rPr>
        <w:t xml:space="preserve"> but </w:t>
      </w:r>
      <w:r w:rsidR="00BD1795" w:rsidRPr="00143B02">
        <w:rPr>
          <w:rFonts w:ascii="Trebuchet MS" w:hAnsi="Trebuchet MS" w:cs="Arial"/>
          <w:sz w:val="20"/>
          <w:szCs w:val="20"/>
        </w:rPr>
        <w:t xml:space="preserve">that </w:t>
      </w:r>
      <w:r w:rsidR="000E6A9C" w:rsidRPr="00143B02">
        <w:rPr>
          <w:rFonts w:ascii="Trebuchet MS" w:hAnsi="Trebuchet MS" w:cs="Arial"/>
          <w:sz w:val="20"/>
          <w:szCs w:val="20"/>
        </w:rPr>
        <w:t xml:space="preserve">the pandemic </w:t>
      </w:r>
      <w:r w:rsidR="00553813">
        <w:rPr>
          <w:rFonts w:ascii="Trebuchet MS" w:hAnsi="Trebuchet MS" w:cs="Arial"/>
          <w:sz w:val="20"/>
          <w:szCs w:val="20"/>
        </w:rPr>
        <w:t xml:space="preserve">is likely to have impacted this. </w:t>
      </w:r>
    </w:p>
    <w:p w14:paraId="0E0F8712" w14:textId="6C0C4A10" w:rsidR="009D1E37" w:rsidRPr="006236D4" w:rsidRDefault="002330E5" w:rsidP="00531EC7">
      <w:pPr>
        <w:ind w:left="720"/>
        <w:contextualSpacing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ab/>
      </w:r>
      <w:r>
        <w:rPr>
          <w:rFonts w:ascii="Trebuchet MS" w:hAnsi="Trebuchet MS" w:cs="Arial"/>
          <w:b/>
          <w:bCs/>
          <w:sz w:val="20"/>
          <w:szCs w:val="20"/>
        </w:rPr>
        <w:tab/>
      </w:r>
    </w:p>
    <w:p w14:paraId="5FB9E10D" w14:textId="77777777" w:rsidR="006236D4" w:rsidRPr="006236D4" w:rsidRDefault="006236D4" w:rsidP="001A120B">
      <w:pPr>
        <w:rPr>
          <w:rFonts w:ascii="Trebuchet MS" w:hAnsi="Trebuchet MS" w:cs="Arial"/>
          <w:b/>
          <w:bCs/>
          <w:sz w:val="20"/>
          <w:szCs w:val="20"/>
        </w:rPr>
      </w:pPr>
    </w:p>
    <w:p w14:paraId="78FB88BC" w14:textId="77777777" w:rsidR="006236D4" w:rsidRP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t>Committee Minutes</w:t>
      </w:r>
    </w:p>
    <w:p w14:paraId="1D1C7678" w14:textId="67F99CBA" w:rsidR="006236D4" w:rsidRDefault="006236D4" w:rsidP="006236D4">
      <w:pPr>
        <w:rPr>
          <w:rFonts w:ascii="Trebuchet MS" w:hAnsi="Trebuchet MS" w:cs="Arial"/>
          <w:b/>
          <w:bCs/>
          <w:sz w:val="20"/>
          <w:szCs w:val="20"/>
        </w:rPr>
      </w:pPr>
    </w:p>
    <w:p w14:paraId="6DFE822E" w14:textId="2FB70964" w:rsidR="006236D4" w:rsidRDefault="00760FDF" w:rsidP="00B91D43">
      <w:pPr>
        <w:ind w:left="1134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No comments made </w:t>
      </w:r>
      <w:r w:rsidR="009977B5">
        <w:rPr>
          <w:rFonts w:ascii="Trebuchet MS" w:hAnsi="Trebuchet MS" w:cs="Arial"/>
          <w:b/>
          <w:bCs/>
          <w:sz w:val="20"/>
          <w:szCs w:val="20"/>
        </w:rPr>
        <w:t xml:space="preserve">by </w:t>
      </w:r>
      <w:r w:rsidR="003E42E9">
        <w:rPr>
          <w:rFonts w:ascii="Trebuchet MS" w:hAnsi="Trebuchet MS" w:cs="Arial"/>
          <w:b/>
          <w:bCs/>
          <w:sz w:val="20"/>
          <w:szCs w:val="20"/>
        </w:rPr>
        <w:t>the board</w:t>
      </w:r>
      <w:r w:rsidR="00D60385">
        <w:rPr>
          <w:rFonts w:ascii="Trebuchet MS" w:hAnsi="Trebuchet MS" w:cs="Arial"/>
          <w:b/>
          <w:bCs/>
          <w:sz w:val="20"/>
          <w:szCs w:val="20"/>
        </w:rPr>
        <w:t>.</w:t>
      </w:r>
    </w:p>
    <w:p w14:paraId="2366877B" w14:textId="2F684C42" w:rsidR="006236D4" w:rsidRDefault="006236D4" w:rsidP="006236D4">
      <w:pPr>
        <w:rPr>
          <w:rFonts w:ascii="Trebuchet MS" w:hAnsi="Trebuchet MS" w:cs="Arial"/>
          <w:b/>
          <w:bCs/>
          <w:sz w:val="20"/>
          <w:szCs w:val="20"/>
        </w:rPr>
      </w:pPr>
    </w:p>
    <w:p w14:paraId="4F4239E5" w14:textId="77777777" w:rsidR="006236D4" w:rsidRPr="006236D4" w:rsidRDefault="006236D4" w:rsidP="006236D4">
      <w:pPr>
        <w:rPr>
          <w:rFonts w:ascii="Trebuchet MS" w:hAnsi="Trebuchet MS" w:cs="Arial"/>
          <w:b/>
          <w:bCs/>
          <w:sz w:val="20"/>
          <w:szCs w:val="20"/>
        </w:rPr>
      </w:pPr>
    </w:p>
    <w:p w14:paraId="111D960E" w14:textId="77777777" w:rsidR="006236D4" w:rsidRPr="003A05DD" w:rsidRDefault="006236D4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3A05DD">
        <w:rPr>
          <w:rFonts w:ascii="Trebuchet MS" w:hAnsi="Trebuchet MS" w:cs="Arial"/>
          <w:b/>
          <w:sz w:val="20"/>
          <w:szCs w:val="20"/>
        </w:rPr>
        <w:t>Resolution to manage confidential business in a closed meeting</w:t>
      </w:r>
    </w:p>
    <w:p w14:paraId="656A80F8" w14:textId="77777777" w:rsidR="006236D4" w:rsidRPr="00882879" w:rsidRDefault="006236D4" w:rsidP="006236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78BD0240" w14:textId="77777777" w:rsidR="00DE6058" w:rsidRPr="00015F68" w:rsidRDefault="00DE6058" w:rsidP="00015F68">
      <w:pPr>
        <w:rPr>
          <w:rFonts w:ascii="Trebuchet MS" w:hAnsi="Trebuchet MS" w:cs="Arial"/>
          <w:b/>
          <w:sz w:val="20"/>
          <w:szCs w:val="20"/>
        </w:rPr>
      </w:pPr>
    </w:p>
    <w:p w14:paraId="64FD92A5" w14:textId="77777777" w:rsidR="000D4EC9" w:rsidRPr="00803CEF" w:rsidRDefault="000D4EC9" w:rsidP="00EC73E2">
      <w:pPr>
        <w:pStyle w:val="ListParagraph"/>
        <w:ind w:left="0"/>
        <w:jc w:val="right"/>
        <w:rPr>
          <w:rFonts w:ascii="Trebuchet MS" w:hAnsi="Trebuchet MS" w:cs="Arial"/>
          <w:b/>
          <w:sz w:val="20"/>
          <w:szCs w:val="20"/>
        </w:rPr>
      </w:pPr>
    </w:p>
    <w:p w14:paraId="4597D027" w14:textId="27D49122" w:rsidR="00A86C21" w:rsidRPr="00803CEF" w:rsidRDefault="00A86C21" w:rsidP="00C83F1B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315502A9" w14:textId="77777777" w:rsidR="00EC73E2" w:rsidRPr="00803CEF" w:rsidRDefault="00EC73E2" w:rsidP="00B008E8">
      <w:pPr>
        <w:rPr>
          <w:rFonts w:ascii="Trebuchet MS" w:hAnsi="Trebuchet MS" w:cs="Arial"/>
          <w:sz w:val="20"/>
          <w:szCs w:val="20"/>
        </w:rPr>
      </w:pPr>
    </w:p>
    <w:p w14:paraId="64509E4B" w14:textId="77777777" w:rsidR="005B00DB" w:rsidRPr="00651063" w:rsidRDefault="005B00DB" w:rsidP="00651063">
      <w:pPr>
        <w:rPr>
          <w:rFonts w:ascii="Trebuchet MS" w:hAnsi="Trebuchet MS" w:cs="Arial"/>
          <w:b/>
          <w:sz w:val="20"/>
          <w:szCs w:val="20"/>
        </w:rPr>
      </w:pPr>
    </w:p>
    <w:sectPr w:rsidR="005B00DB" w:rsidRPr="00651063" w:rsidSect="009E2A54">
      <w:headerReference w:type="default" r:id="rId13"/>
      <w:footerReference w:type="even" r:id="rId14"/>
      <w:footerReference w:type="default" r:id="rId15"/>
      <w:pgSz w:w="11906" w:h="16838"/>
      <w:pgMar w:top="1134" w:right="1247" w:bottom="1134" w:left="124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6F00" w14:textId="77777777" w:rsidR="000620A3" w:rsidRDefault="000620A3" w:rsidP="005B04F0">
      <w:r>
        <w:separator/>
      </w:r>
    </w:p>
  </w:endnote>
  <w:endnote w:type="continuationSeparator" w:id="0">
    <w:p w14:paraId="739E2F1A" w14:textId="77777777" w:rsidR="000620A3" w:rsidRDefault="000620A3" w:rsidP="005B04F0">
      <w:r>
        <w:continuationSeparator/>
      </w:r>
    </w:p>
  </w:endnote>
  <w:endnote w:type="continuationNotice" w:id="1">
    <w:p w14:paraId="129470FC" w14:textId="77777777" w:rsidR="000620A3" w:rsidRDefault="00062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434" w14:textId="77777777" w:rsidR="005B04F0" w:rsidRDefault="005B04F0" w:rsidP="00C06E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7FE6" w14:textId="77777777" w:rsidR="005B04F0" w:rsidRDefault="005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823" w14:textId="38687A49" w:rsidR="005B04F0" w:rsidRDefault="005B04F0" w:rsidP="00C06E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2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187D8" w14:textId="77777777" w:rsidR="005B04F0" w:rsidRDefault="005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9921" w14:textId="77777777" w:rsidR="000620A3" w:rsidRDefault="000620A3" w:rsidP="005B04F0">
      <w:r>
        <w:separator/>
      </w:r>
    </w:p>
  </w:footnote>
  <w:footnote w:type="continuationSeparator" w:id="0">
    <w:p w14:paraId="2D94122A" w14:textId="77777777" w:rsidR="000620A3" w:rsidRDefault="000620A3" w:rsidP="005B04F0">
      <w:r>
        <w:continuationSeparator/>
      </w:r>
    </w:p>
  </w:footnote>
  <w:footnote w:type="continuationNotice" w:id="1">
    <w:p w14:paraId="4C9FB6D6" w14:textId="77777777" w:rsidR="000620A3" w:rsidRDefault="00062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300" w14:textId="694B8689" w:rsidR="009E2A54" w:rsidRPr="00A813E5" w:rsidRDefault="009E2A54" w:rsidP="009E2A54">
    <w:pPr>
      <w:rPr>
        <w:rFonts w:ascii="Trebuchet MS" w:eastAsia="Times New Roman" w:hAnsi="Trebuchet MS" w:cs="Times New Roman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Healthwatch Shropshire Company Number – </w:t>
    </w:r>
    <w:r w:rsidRPr="00A813E5">
      <w:rPr>
        <w:rFonts w:ascii="Trebuchet MS" w:hAnsi="Trebuchet MS"/>
        <w:sz w:val="20"/>
        <w:szCs w:val="20"/>
      </w:rPr>
      <w:t>8415314</w:t>
    </w:r>
  </w:p>
  <w:p w14:paraId="317AD53A" w14:textId="77777777" w:rsidR="009E2A54" w:rsidRPr="00A813E5" w:rsidRDefault="009E2A54" w:rsidP="009E2A54">
    <w:pPr>
      <w:pStyle w:val="Header"/>
      <w:pBdr>
        <w:bottom w:val="single" w:sz="4" w:space="1" w:color="auto"/>
      </w:pBdr>
      <w:rPr>
        <w:rFonts w:ascii="Trebuchet MS" w:hAnsi="Trebuchet MS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Registered Charity Number – </w:t>
    </w:r>
    <w:r w:rsidRPr="00A813E5">
      <w:rPr>
        <w:rFonts w:ascii="Trebuchet MS" w:hAnsi="Trebuchet MS"/>
        <w:sz w:val="20"/>
        <w:szCs w:val="20"/>
      </w:rPr>
      <w:t>1151343</w:t>
    </w:r>
  </w:p>
  <w:p w14:paraId="181510B6" w14:textId="77777777" w:rsidR="009E2A54" w:rsidRDefault="009E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087"/>
    <w:multiLevelType w:val="hybridMultilevel"/>
    <w:tmpl w:val="D234BE84"/>
    <w:lvl w:ilvl="0" w:tplc="E26E1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0539"/>
    <w:multiLevelType w:val="multilevel"/>
    <w:tmpl w:val="15D845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B41B59"/>
    <w:multiLevelType w:val="hybridMultilevel"/>
    <w:tmpl w:val="C8B8F1A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323044"/>
    <w:multiLevelType w:val="hybridMultilevel"/>
    <w:tmpl w:val="6CB25C7E"/>
    <w:lvl w:ilvl="0" w:tplc="663C66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9D841B3"/>
    <w:multiLevelType w:val="hybridMultilevel"/>
    <w:tmpl w:val="FEC2E55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417217"/>
    <w:multiLevelType w:val="hybridMultilevel"/>
    <w:tmpl w:val="200012BC"/>
    <w:lvl w:ilvl="0" w:tplc="C57EEB5E">
      <w:start w:val="1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77"/>
    <w:rsid w:val="000007CD"/>
    <w:rsid w:val="00000EF5"/>
    <w:rsid w:val="000013B6"/>
    <w:rsid w:val="00002FD4"/>
    <w:rsid w:val="0000595C"/>
    <w:rsid w:val="00006AC2"/>
    <w:rsid w:val="00007866"/>
    <w:rsid w:val="00011E64"/>
    <w:rsid w:val="00013EBF"/>
    <w:rsid w:val="00015D8C"/>
    <w:rsid w:val="00015F68"/>
    <w:rsid w:val="00020740"/>
    <w:rsid w:val="00022E80"/>
    <w:rsid w:val="0002378D"/>
    <w:rsid w:val="000241B2"/>
    <w:rsid w:val="00026899"/>
    <w:rsid w:val="00035738"/>
    <w:rsid w:val="00041E48"/>
    <w:rsid w:val="00042FDD"/>
    <w:rsid w:val="00044439"/>
    <w:rsid w:val="00044AD5"/>
    <w:rsid w:val="00045280"/>
    <w:rsid w:val="00047068"/>
    <w:rsid w:val="00053BF3"/>
    <w:rsid w:val="0005509E"/>
    <w:rsid w:val="00057C77"/>
    <w:rsid w:val="00060A0B"/>
    <w:rsid w:val="000620A3"/>
    <w:rsid w:val="000620E3"/>
    <w:rsid w:val="00065562"/>
    <w:rsid w:val="00066034"/>
    <w:rsid w:val="00066314"/>
    <w:rsid w:val="00066718"/>
    <w:rsid w:val="000708E1"/>
    <w:rsid w:val="00072997"/>
    <w:rsid w:val="00075844"/>
    <w:rsid w:val="00076884"/>
    <w:rsid w:val="000817AD"/>
    <w:rsid w:val="000836DA"/>
    <w:rsid w:val="000846D1"/>
    <w:rsid w:val="00085194"/>
    <w:rsid w:val="00086C74"/>
    <w:rsid w:val="00086DDF"/>
    <w:rsid w:val="00091E0C"/>
    <w:rsid w:val="00096DF5"/>
    <w:rsid w:val="000A03B3"/>
    <w:rsid w:val="000A1F95"/>
    <w:rsid w:val="000A24B5"/>
    <w:rsid w:val="000A41EF"/>
    <w:rsid w:val="000A59B0"/>
    <w:rsid w:val="000A5CF3"/>
    <w:rsid w:val="000B1EE2"/>
    <w:rsid w:val="000B3989"/>
    <w:rsid w:val="000C4499"/>
    <w:rsid w:val="000C551F"/>
    <w:rsid w:val="000C7773"/>
    <w:rsid w:val="000D4EC9"/>
    <w:rsid w:val="000D621F"/>
    <w:rsid w:val="000D662A"/>
    <w:rsid w:val="000D6F5F"/>
    <w:rsid w:val="000E2DF8"/>
    <w:rsid w:val="000E6A9C"/>
    <w:rsid w:val="000F1C0E"/>
    <w:rsid w:val="000F6A28"/>
    <w:rsid w:val="0010368E"/>
    <w:rsid w:val="00103AB2"/>
    <w:rsid w:val="00103C8D"/>
    <w:rsid w:val="0010552B"/>
    <w:rsid w:val="0011044B"/>
    <w:rsid w:val="001222EF"/>
    <w:rsid w:val="00122F01"/>
    <w:rsid w:val="00126E1A"/>
    <w:rsid w:val="00127529"/>
    <w:rsid w:val="00130386"/>
    <w:rsid w:val="001361E9"/>
    <w:rsid w:val="00141045"/>
    <w:rsid w:val="00143B02"/>
    <w:rsid w:val="00147CDF"/>
    <w:rsid w:val="001521B7"/>
    <w:rsid w:val="00162E2B"/>
    <w:rsid w:val="00165AA5"/>
    <w:rsid w:val="00166114"/>
    <w:rsid w:val="00167A47"/>
    <w:rsid w:val="001700E3"/>
    <w:rsid w:val="0017136A"/>
    <w:rsid w:val="00171E5F"/>
    <w:rsid w:val="00174ECC"/>
    <w:rsid w:val="001758BE"/>
    <w:rsid w:val="00176CE3"/>
    <w:rsid w:val="0017720F"/>
    <w:rsid w:val="001812E8"/>
    <w:rsid w:val="00186B9A"/>
    <w:rsid w:val="001875BD"/>
    <w:rsid w:val="00191464"/>
    <w:rsid w:val="00196FF0"/>
    <w:rsid w:val="001A0138"/>
    <w:rsid w:val="001A120B"/>
    <w:rsid w:val="001A1536"/>
    <w:rsid w:val="001A2A65"/>
    <w:rsid w:val="001A518C"/>
    <w:rsid w:val="001A55C2"/>
    <w:rsid w:val="001A568E"/>
    <w:rsid w:val="001A72FB"/>
    <w:rsid w:val="001B4AC1"/>
    <w:rsid w:val="001B6376"/>
    <w:rsid w:val="001C3CDA"/>
    <w:rsid w:val="001C4401"/>
    <w:rsid w:val="001C6B19"/>
    <w:rsid w:val="001C6C65"/>
    <w:rsid w:val="001D67A0"/>
    <w:rsid w:val="001E5AB0"/>
    <w:rsid w:val="001F57FF"/>
    <w:rsid w:val="00200515"/>
    <w:rsid w:val="00202096"/>
    <w:rsid w:val="00202420"/>
    <w:rsid w:val="0020467C"/>
    <w:rsid w:val="002061F4"/>
    <w:rsid w:val="0021386A"/>
    <w:rsid w:val="00223DD1"/>
    <w:rsid w:val="00224893"/>
    <w:rsid w:val="00224D25"/>
    <w:rsid w:val="00226CF1"/>
    <w:rsid w:val="00226D27"/>
    <w:rsid w:val="002275AB"/>
    <w:rsid w:val="00227C00"/>
    <w:rsid w:val="00231734"/>
    <w:rsid w:val="002330E5"/>
    <w:rsid w:val="0023333B"/>
    <w:rsid w:val="002341C9"/>
    <w:rsid w:val="00243C37"/>
    <w:rsid w:val="00244B5E"/>
    <w:rsid w:val="00247965"/>
    <w:rsid w:val="00250CAB"/>
    <w:rsid w:val="00252BE6"/>
    <w:rsid w:val="00254278"/>
    <w:rsid w:val="00261845"/>
    <w:rsid w:val="002625EA"/>
    <w:rsid w:val="002634FC"/>
    <w:rsid w:val="002675E8"/>
    <w:rsid w:val="00271388"/>
    <w:rsid w:val="00271CB9"/>
    <w:rsid w:val="00271F6A"/>
    <w:rsid w:val="00272246"/>
    <w:rsid w:val="00272A4E"/>
    <w:rsid w:val="00272EAB"/>
    <w:rsid w:val="00274259"/>
    <w:rsid w:val="0027525B"/>
    <w:rsid w:val="00277A02"/>
    <w:rsid w:val="00283215"/>
    <w:rsid w:val="00283B98"/>
    <w:rsid w:val="002854E5"/>
    <w:rsid w:val="002A1E04"/>
    <w:rsid w:val="002A3D5E"/>
    <w:rsid w:val="002A49DB"/>
    <w:rsid w:val="002B6262"/>
    <w:rsid w:val="002B7CB8"/>
    <w:rsid w:val="002C3106"/>
    <w:rsid w:val="002C49CD"/>
    <w:rsid w:val="002C55B5"/>
    <w:rsid w:val="002C7377"/>
    <w:rsid w:val="002C7528"/>
    <w:rsid w:val="002D161D"/>
    <w:rsid w:val="002D2F17"/>
    <w:rsid w:val="002D4984"/>
    <w:rsid w:val="002D4B7D"/>
    <w:rsid w:val="002D6968"/>
    <w:rsid w:val="002D69FE"/>
    <w:rsid w:val="002D6A9B"/>
    <w:rsid w:val="002D7B06"/>
    <w:rsid w:val="002E2AD1"/>
    <w:rsid w:val="002E5E90"/>
    <w:rsid w:val="002E747C"/>
    <w:rsid w:val="002F23D0"/>
    <w:rsid w:val="002F2567"/>
    <w:rsid w:val="002F2892"/>
    <w:rsid w:val="002F6929"/>
    <w:rsid w:val="00303E3B"/>
    <w:rsid w:val="00304E4E"/>
    <w:rsid w:val="00304F18"/>
    <w:rsid w:val="00307D76"/>
    <w:rsid w:val="003120E6"/>
    <w:rsid w:val="003124DA"/>
    <w:rsid w:val="0031387F"/>
    <w:rsid w:val="0031453C"/>
    <w:rsid w:val="00317A14"/>
    <w:rsid w:val="0032342D"/>
    <w:rsid w:val="00323ED0"/>
    <w:rsid w:val="00324C86"/>
    <w:rsid w:val="00325858"/>
    <w:rsid w:val="0032768F"/>
    <w:rsid w:val="00327692"/>
    <w:rsid w:val="00331E00"/>
    <w:rsid w:val="00333F0B"/>
    <w:rsid w:val="00335B06"/>
    <w:rsid w:val="00336CA2"/>
    <w:rsid w:val="003372B2"/>
    <w:rsid w:val="003374CB"/>
    <w:rsid w:val="0034180C"/>
    <w:rsid w:val="0034480F"/>
    <w:rsid w:val="0034500E"/>
    <w:rsid w:val="00346106"/>
    <w:rsid w:val="003477DC"/>
    <w:rsid w:val="00351CBB"/>
    <w:rsid w:val="003522CE"/>
    <w:rsid w:val="003542A5"/>
    <w:rsid w:val="00356A13"/>
    <w:rsid w:val="003572D5"/>
    <w:rsid w:val="00362691"/>
    <w:rsid w:val="003672EA"/>
    <w:rsid w:val="00370138"/>
    <w:rsid w:val="003738DB"/>
    <w:rsid w:val="00373AC2"/>
    <w:rsid w:val="0037493A"/>
    <w:rsid w:val="00376BC8"/>
    <w:rsid w:val="00380E1F"/>
    <w:rsid w:val="0038188B"/>
    <w:rsid w:val="00381C16"/>
    <w:rsid w:val="003824E4"/>
    <w:rsid w:val="00390569"/>
    <w:rsid w:val="00393CB5"/>
    <w:rsid w:val="00393DF8"/>
    <w:rsid w:val="00394CD6"/>
    <w:rsid w:val="00394E2F"/>
    <w:rsid w:val="00396231"/>
    <w:rsid w:val="003A05DD"/>
    <w:rsid w:val="003A07FC"/>
    <w:rsid w:val="003B1FEA"/>
    <w:rsid w:val="003B58B8"/>
    <w:rsid w:val="003C3C4D"/>
    <w:rsid w:val="003C6F3A"/>
    <w:rsid w:val="003C7684"/>
    <w:rsid w:val="003D3121"/>
    <w:rsid w:val="003D39B7"/>
    <w:rsid w:val="003D4725"/>
    <w:rsid w:val="003D5091"/>
    <w:rsid w:val="003D770E"/>
    <w:rsid w:val="003E00F8"/>
    <w:rsid w:val="003E292D"/>
    <w:rsid w:val="003E2CBA"/>
    <w:rsid w:val="003E42E9"/>
    <w:rsid w:val="003E6E1C"/>
    <w:rsid w:val="003F3EB6"/>
    <w:rsid w:val="003F41FB"/>
    <w:rsid w:val="003F4F85"/>
    <w:rsid w:val="00401FD0"/>
    <w:rsid w:val="0040362E"/>
    <w:rsid w:val="00405C0C"/>
    <w:rsid w:val="00412DCD"/>
    <w:rsid w:val="004153D0"/>
    <w:rsid w:val="004158CC"/>
    <w:rsid w:val="00423553"/>
    <w:rsid w:val="00423D26"/>
    <w:rsid w:val="00423F00"/>
    <w:rsid w:val="00427E82"/>
    <w:rsid w:val="00440538"/>
    <w:rsid w:val="004430AC"/>
    <w:rsid w:val="00443BE4"/>
    <w:rsid w:val="00455424"/>
    <w:rsid w:val="0046452F"/>
    <w:rsid w:val="00464D6B"/>
    <w:rsid w:val="00465014"/>
    <w:rsid w:val="00471BD7"/>
    <w:rsid w:val="0047337C"/>
    <w:rsid w:val="0047739B"/>
    <w:rsid w:val="00480929"/>
    <w:rsid w:val="00484591"/>
    <w:rsid w:val="0048514E"/>
    <w:rsid w:val="00485534"/>
    <w:rsid w:val="00486E25"/>
    <w:rsid w:val="004877AF"/>
    <w:rsid w:val="00494883"/>
    <w:rsid w:val="00494E0E"/>
    <w:rsid w:val="00495F4D"/>
    <w:rsid w:val="0049615A"/>
    <w:rsid w:val="004967F3"/>
    <w:rsid w:val="004969CB"/>
    <w:rsid w:val="004A322D"/>
    <w:rsid w:val="004A3786"/>
    <w:rsid w:val="004A5428"/>
    <w:rsid w:val="004A6E8E"/>
    <w:rsid w:val="004B2C10"/>
    <w:rsid w:val="004C5BC8"/>
    <w:rsid w:val="004C644D"/>
    <w:rsid w:val="004D3608"/>
    <w:rsid w:val="004D4110"/>
    <w:rsid w:val="004D5A8A"/>
    <w:rsid w:val="004E038E"/>
    <w:rsid w:val="004F17D2"/>
    <w:rsid w:val="004F3467"/>
    <w:rsid w:val="004F59C5"/>
    <w:rsid w:val="00501F48"/>
    <w:rsid w:val="00503B84"/>
    <w:rsid w:val="00504CA5"/>
    <w:rsid w:val="00505CA9"/>
    <w:rsid w:val="0051088D"/>
    <w:rsid w:val="00526D6E"/>
    <w:rsid w:val="00526D87"/>
    <w:rsid w:val="00526FBB"/>
    <w:rsid w:val="005275E4"/>
    <w:rsid w:val="0052771C"/>
    <w:rsid w:val="00530477"/>
    <w:rsid w:val="00531EC7"/>
    <w:rsid w:val="005320C4"/>
    <w:rsid w:val="00533F77"/>
    <w:rsid w:val="00534672"/>
    <w:rsid w:val="00534715"/>
    <w:rsid w:val="00536651"/>
    <w:rsid w:val="00537399"/>
    <w:rsid w:val="00537C40"/>
    <w:rsid w:val="0054264C"/>
    <w:rsid w:val="005427CA"/>
    <w:rsid w:val="00547DF9"/>
    <w:rsid w:val="00552150"/>
    <w:rsid w:val="00553813"/>
    <w:rsid w:val="0055525F"/>
    <w:rsid w:val="005577EE"/>
    <w:rsid w:val="00557E90"/>
    <w:rsid w:val="00560549"/>
    <w:rsid w:val="00560E47"/>
    <w:rsid w:val="00565246"/>
    <w:rsid w:val="00567559"/>
    <w:rsid w:val="0057128B"/>
    <w:rsid w:val="00571F45"/>
    <w:rsid w:val="00576AB2"/>
    <w:rsid w:val="00577B3A"/>
    <w:rsid w:val="005806B2"/>
    <w:rsid w:val="005819C1"/>
    <w:rsid w:val="00585139"/>
    <w:rsid w:val="00585840"/>
    <w:rsid w:val="005859C9"/>
    <w:rsid w:val="005862C5"/>
    <w:rsid w:val="005927C7"/>
    <w:rsid w:val="005A13D4"/>
    <w:rsid w:val="005A2640"/>
    <w:rsid w:val="005A5A8D"/>
    <w:rsid w:val="005B00DB"/>
    <w:rsid w:val="005B04F0"/>
    <w:rsid w:val="005B1D89"/>
    <w:rsid w:val="005C261E"/>
    <w:rsid w:val="005C4336"/>
    <w:rsid w:val="005C54D0"/>
    <w:rsid w:val="005C6B33"/>
    <w:rsid w:val="005D20A0"/>
    <w:rsid w:val="005D22D2"/>
    <w:rsid w:val="005D3886"/>
    <w:rsid w:val="005E1AC9"/>
    <w:rsid w:val="005E31BC"/>
    <w:rsid w:val="005E687B"/>
    <w:rsid w:val="005F1ECC"/>
    <w:rsid w:val="005F2266"/>
    <w:rsid w:val="005F5013"/>
    <w:rsid w:val="006001D0"/>
    <w:rsid w:val="0060136F"/>
    <w:rsid w:val="0060282F"/>
    <w:rsid w:val="006043EB"/>
    <w:rsid w:val="00604A84"/>
    <w:rsid w:val="00607737"/>
    <w:rsid w:val="006118F7"/>
    <w:rsid w:val="00611D2A"/>
    <w:rsid w:val="006122E3"/>
    <w:rsid w:val="006153D3"/>
    <w:rsid w:val="00615FE8"/>
    <w:rsid w:val="00621C13"/>
    <w:rsid w:val="006236D4"/>
    <w:rsid w:val="00625580"/>
    <w:rsid w:val="0062737D"/>
    <w:rsid w:val="006342F6"/>
    <w:rsid w:val="00637598"/>
    <w:rsid w:val="00643286"/>
    <w:rsid w:val="00643FD6"/>
    <w:rsid w:val="0064559F"/>
    <w:rsid w:val="00651063"/>
    <w:rsid w:val="00651A77"/>
    <w:rsid w:val="006528D5"/>
    <w:rsid w:val="00655A94"/>
    <w:rsid w:val="00656414"/>
    <w:rsid w:val="006600F4"/>
    <w:rsid w:val="00665029"/>
    <w:rsid w:val="00665198"/>
    <w:rsid w:val="006719AA"/>
    <w:rsid w:val="00672F79"/>
    <w:rsid w:val="00674F72"/>
    <w:rsid w:val="00676983"/>
    <w:rsid w:val="00685440"/>
    <w:rsid w:val="006862FA"/>
    <w:rsid w:val="0069177A"/>
    <w:rsid w:val="006930F1"/>
    <w:rsid w:val="0069340C"/>
    <w:rsid w:val="00693F46"/>
    <w:rsid w:val="006959E7"/>
    <w:rsid w:val="006A0F3B"/>
    <w:rsid w:val="006A3A77"/>
    <w:rsid w:val="006A3BAE"/>
    <w:rsid w:val="006A42D6"/>
    <w:rsid w:val="006A4C9E"/>
    <w:rsid w:val="006A717E"/>
    <w:rsid w:val="006A71A9"/>
    <w:rsid w:val="006B130C"/>
    <w:rsid w:val="006B5B83"/>
    <w:rsid w:val="006B7128"/>
    <w:rsid w:val="006C2019"/>
    <w:rsid w:val="006C3687"/>
    <w:rsid w:val="006D0B8C"/>
    <w:rsid w:val="006D223B"/>
    <w:rsid w:val="006D4EA3"/>
    <w:rsid w:val="006D4EC8"/>
    <w:rsid w:val="006D693A"/>
    <w:rsid w:val="006E0F38"/>
    <w:rsid w:val="006E1367"/>
    <w:rsid w:val="006E6F39"/>
    <w:rsid w:val="006F02A7"/>
    <w:rsid w:val="006F0864"/>
    <w:rsid w:val="006F0AAA"/>
    <w:rsid w:val="006F0BFB"/>
    <w:rsid w:val="006F1B57"/>
    <w:rsid w:val="006F1E6C"/>
    <w:rsid w:val="006F2219"/>
    <w:rsid w:val="006F2855"/>
    <w:rsid w:val="006F3C6F"/>
    <w:rsid w:val="006F4BC7"/>
    <w:rsid w:val="007031A6"/>
    <w:rsid w:val="00705024"/>
    <w:rsid w:val="007063E0"/>
    <w:rsid w:val="00706622"/>
    <w:rsid w:val="0070753B"/>
    <w:rsid w:val="00711A6C"/>
    <w:rsid w:val="00721911"/>
    <w:rsid w:val="00724909"/>
    <w:rsid w:val="00724938"/>
    <w:rsid w:val="0073067C"/>
    <w:rsid w:val="00731374"/>
    <w:rsid w:val="00732848"/>
    <w:rsid w:val="00734206"/>
    <w:rsid w:val="007378E2"/>
    <w:rsid w:val="0074162F"/>
    <w:rsid w:val="00745EEE"/>
    <w:rsid w:val="0074652E"/>
    <w:rsid w:val="007500F1"/>
    <w:rsid w:val="00750A41"/>
    <w:rsid w:val="007517AE"/>
    <w:rsid w:val="0075361C"/>
    <w:rsid w:val="00754013"/>
    <w:rsid w:val="007555B6"/>
    <w:rsid w:val="00755D7F"/>
    <w:rsid w:val="00757398"/>
    <w:rsid w:val="00760FDF"/>
    <w:rsid w:val="0076231A"/>
    <w:rsid w:val="007643D5"/>
    <w:rsid w:val="00765F51"/>
    <w:rsid w:val="007665B6"/>
    <w:rsid w:val="007674E8"/>
    <w:rsid w:val="0076796C"/>
    <w:rsid w:val="007679DD"/>
    <w:rsid w:val="0077018B"/>
    <w:rsid w:val="00770359"/>
    <w:rsid w:val="007706AC"/>
    <w:rsid w:val="00774E64"/>
    <w:rsid w:val="0078005E"/>
    <w:rsid w:val="00783E9D"/>
    <w:rsid w:val="007915F0"/>
    <w:rsid w:val="00791D44"/>
    <w:rsid w:val="0079449A"/>
    <w:rsid w:val="007946A0"/>
    <w:rsid w:val="00795D3E"/>
    <w:rsid w:val="00795E60"/>
    <w:rsid w:val="00796F4A"/>
    <w:rsid w:val="00797137"/>
    <w:rsid w:val="007A2E3F"/>
    <w:rsid w:val="007A5714"/>
    <w:rsid w:val="007B24A0"/>
    <w:rsid w:val="007B2A6A"/>
    <w:rsid w:val="007B6126"/>
    <w:rsid w:val="007C6EA0"/>
    <w:rsid w:val="007D57C3"/>
    <w:rsid w:val="007E2F1B"/>
    <w:rsid w:val="007E4254"/>
    <w:rsid w:val="007E59C2"/>
    <w:rsid w:val="007E5A24"/>
    <w:rsid w:val="007E5C8F"/>
    <w:rsid w:val="007F4717"/>
    <w:rsid w:val="007F69CC"/>
    <w:rsid w:val="007F6DF9"/>
    <w:rsid w:val="007F7CE6"/>
    <w:rsid w:val="00803CEF"/>
    <w:rsid w:val="00804B1D"/>
    <w:rsid w:val="00804FA7"/>
    <w:rsid w:val="0080706F"/>
    <w:rsid w:val="00807863"/>
    <w:rsid w:val="00810F48"/>
    <w:rsid w:val="00812720"/>
    <w:rsid w:val="00816A76"/>
    <w:rsid w:val="00820A60"/>
    <w:rsid w:val="00822190"/>
    <w:rsid w:val="008224EB"/>
    <w:rsid w:val="00822EBF"/>
    <w:rsid w:val="00824FE5"/>
    <w:rsid w:val="00826034"/>
    <w:rsid w:val="00826CA9"/>
    <w:rsid w:val="008323F6"/>
    <w:rsid w:val="00832E1F"/>
    <w:rsid w:val="0083421B"/>
    <w:rsid w:val="00837448"/>
    <w:rsid w:val="00845FD3"/>
    <w:rsid w:val="008511C6"/>
    <w:rsid w:val="00855C2C"/>
    <w:rsid w:val="00856B8C"/>
    <w:rsid w:val="00860F80"/>
    <w:rsid w:val="00862FF5"/>
    <w:rsid w:val="008654AC"/>
    <w:rsid w:val="00872199"/>
    <w:rsid w:val="00882879"/>
    <w:rsid w:val="00891F12"/>
    <w:rsid w:val="00893323"/>
    <w:rsid w:val="00894467"/>
    <w:rsid w:val="008A04E9"/>
    <w:rsid w:val="008A108D"/>
    <w:rsid w:val="008A1FCB"/>
    <w:rsid w:val="008A2E4A"/>
    <w:rsid w:val="008A3B7E"/>
    <w:rsid w:val="008A4D57"/>
    <w:rsid w:val="008A5773"/>
    <w:rsid w:val="008B092A"/>
    <w:rsid w:val="008B181D"/>
    <w:rsid w:val="008B41A6"/>
    <w:rsid w:val="008B5A2A"/>
    <w:rsid w:val="008B6DDA"/>
    <w:rsid w:val="008C23BA"/>
    <w:rsid w:val="008C4A2C"/>
    <w:rsid w:val="008C50E0"/>
    <w:rsid w:val="008C581C"/>
    <w:rsid w:val="008D33AA"/>
    <w:rsid w:val="008D3435"/>
    <w:rsid w:val="008E1DBB"/>
    <w:rsid w:val="008E1F51"/>
    <w:rsid w:val="008E4FF5"/>
    <w:rsid w:val="008E5784"/>
    <w:rsid w:val="008E5A21"/>
    <w:rsid w:val="008E63F8"/>
    <w:rsid w:val="008E6592"/>
    <w:rsid w:val="008F2877"/>
    <w:rsid w:val="008F33C7"/>
    <w:rsid w:val="008F456A"/>
    <w:rsid w:val="009020CF"/>
    <w:rsid w:val="009036D5"/>
    <w:rsid w:val="00905C75"/>
    <w:rsid w:val="00906832"/>
    <w:rsid w:val="00910975"/>
    <w:rsid w:val="00912E64"/>
    <w:rsid w:val="0091611D"/>
    <w:rsid w:val="0092613F"/>
    <w:rsid w:val="00927BC1"/>
    <w:rsid w:val="009312A0"/>
    <w:rsid w:val="009420E2"/>
    <w:rsid w:val="009468B4"/>
    <w:rsid w:val="009501C2"/>
    <w:rsid w:val="00950798"/>
    <w:rsid w:val="00951BD0"/>
    <w:rsid w:val="00954E56"/>
    <w:rsid w:val="00960ACC"/>
    <w:rsid w:val="009621CE"/>
    <w:rsid w:val="00962F03"/>
    <w:rsid w:val="00972F6B"/>
    <w:rsid w:val="00975E3A"/>
    <w:rsid w:val="009769C5"/>
    <w:rsid w:val="00980731"/>
    <w:rsid w:val="00981F22"/>
    <w:rsid w:val="00983DB7"/>
    <w:rsid w:val="0098417F"/>
    <w:rsid w:val="00984EA1"/>
    <w:rsid w:val="0099230F"/>
    <w:rsid w:val="00993846"/>
    <w:rsid w:val="009944DB"/>
    <w:rsid w:val="009968CF"/>
    <w:rsid w:val="0099702C"/>
    <w:rsid w:val="009977B5"/>
    <w:rsid w:val="009A1013"/>
    <w:rsid w:val="009A20BB"/>
    <w:rsid w:val="009A21EC"/>
    <w:rsid w:val="009A40A5"/>
    <w:rsid w:val="009A5897"/>
    <w:rsid w:val="009A6925"/>
    <w:rsid w:val="009B349B"/>
    <w:rsid w:val="009B3F5D"/>
    <w:rsid w:val="009B4ABB"/>
    <w:rsid w:val="009B6CA6"/>
    <w:rsid w:val="009C0B78"/>
    <w:rsid w:val="009C31EF"/>
    <w:rsid w:val="009C357B"/>
    <w:rsid w:val="009C56C3"/>
    <w:rsid w:val="009D0052"/>
    <w:rsid w:val="009D0251"/>
    <w:rsid w:val="009D1E37"/>
    <w:rsid w:val="009D28BE"/>
    <w:rsid w:val="009D6857"/>
    <w:rsid w:val="009D6918"/>
    <w:rsid w:val="009E0CE6"/>
    <w:rsid w:val="009E1561"/>
    <w:rsid w:val="009E1663"/>
    <w:rsid w:val="009E1E56"/>
    <w:rsid w:val="009E2A54"/>
    <w:rsid w:val="009E3EFC"/>
    <w:rsid w:val="009F2E5F"/>
    <w:rsid w:val="009F3627"/>
    <w:rsid w:val="009F4C15"/>
    <w:rsid w:val="00A02869"/>
    <w:rsid w:val="00A0323C"/>
    <w:rsid w:val="00A04F85"/>
    <w:rsid w:val="00A053DD"/>
    <w:rsid w:val="00A06DE7"/>
    <w:rsid w:val="00A10204"/>
    <w:rsid w:val="00A10F34"/>
    <w:rsid w:val="00A11536"/>
    <w:rsid w:val="00A15A51"/>
    <w:rsid w:val="00A16C64"/>
    <w:rsid w:val="00A27961"/>
    <w:rsid w:val="00A30FC2"/>
    <w:rsid w:val="00A36492"/>
    <w:rsid w:val="00A3682C"/>
    <w:rsid w:val="00A437CA"/>
    <w:rsid w:val="00A449B6"/>
    <w:rsid w:val="00A44ADC"/>
    <w:rsid w:val="00A47061"/>
    <w:rsid w:val="00A470D5"/>
    <w:rsid w:val="00A47933"/>
    <w:rsid w:val="00A51CFF"/>
    <w:rsid w:val="00A528AB"/>
    <w:rsid w:val="00A5426C"/>
    <w:rsid w:val="00A54F9D"/>
    <w:rsid w:val="00A57935"/>
    <w:rsid w:val="00A6062C"/>
    <w:rsid w:val="00A60A11"/>
    <w:rsid w:val="00A70A6A"/>
    <w:rsid w:val="00A70BD4"/>
    <w:rsid w:val="00A72040"/>
    <w:rsid w:val="00A750BC"/>
    <w:rsid w:val="00A75FB9"/>
    <w:rsid w:val="00A813E5"/>
    <w:rsid w:val="00A84737"/>
    <w:rsid w:val="00A86C21"/>
    <w:rsid w:val="00A877BA"/>
    <w:rsid w:val="00A904BC"/>
    <w:rsid w:val="00A920FB"/>
    <w:rsid w:val="00A92248"/>
    <w:rsid w:val="00A94CE5"/>
    <w:rsid w:val="00A964C3"/>
    <w:rsid w:val="00A977E6"/>
    <w:rsid w:val="00AA1FF9"/>
    <w:rsid w:val="00AA472E"/>
    <w:rsid w:val="00AA6C67"/>
    <w:rsid w:val="00AB1487"/>
    <w:rsid w:val="00AB1EFC"/>
    <w:rsid w:val="00AB2D8E"/>
    <w:rsid w:val="00AB64D0"/>
    <w:rsid w:val="00AB7C0A"/>
    <w:rsid w:val="00AC0EAE"/>
    <w:rsid w:val="00AC447F"/>
    <w:rsid w:val="00AC4525"/>
    <w:rsid w:val="00AC526A"/>
    <w:rsid w:val="00AC54DD"/>
    <w:rsid w:val="00AD0482"/>
    <w:rsid w:val="00AD3383"/>
    <w:rsid w:val="00AD385F"/>
    <w:rsid w:val="00AD6309"/>
    <w:rsid w:val="00AE597C"/>
    <w:rsid w:val="00AE65D5"/>
    <w:rsid w:val="00AE7995"/>
    <w:rsid w:val="00AF1095"/>
    <w:rsid w:val="00AF33B0"/>
    <w:rsid w:val="00AF38FC"/>
    <w:rsid w:val="00B008E8"/>
    <w:rsid w:val="00B00DC1"/>
    <w:rsid w:val="00B030CF"/>
    <w:rsid w:val="00B0412D"/>
    <w:rsid w:val="00B07A48"/>
    <w:rsid w:val="00B1336C"/>
    <w:rsid w:val="00B2038C"/>
    <w:rsid w:val="00B26E18"/>
    <w:rsid w:val="00B275E7"/>
    <w:rsid w:val="00B31386"/>
    <w:rsid w:val="00B32B0E"/>
    <w:rsid w:val="00B35BB2"/>
    <w:rsid w:val="00B35C22"/>
    <w:rsid w:val="00B36910"/>
    <w:rsid w:val="00B3786F"/>
    <w:rsid w:val="00B40B4A"/>
    <w:rsid w:val="00B40D99"/>
    <w:rsid w:val="00B43B3D"/>
    <w:rsid w:val="00B44B58"/>
    <w:rsid w:val="00B45DC5"/>
    <w:rsid w:val="00B53733"/>
    <w:rsid w:val="00B55CED"/>
    <w:rsid w:val="00B56CBC"/>
    <w:rsid w:val="00B605FD"/>
    <w:rsid w:val="00B62703"/>
    <w:rsid w:val="00B62B99"/>
    <w:rsid w:val="00B67EBC"/>
    <w:rsid w:val="00B71A07"/>
    <w:rsid w:val="00B735FF"/>
    <w:rsid w:val="00B74AED"/>
    <w:rsid w:val="00B91D43"/>
    <w:rsid w:val="00B922C7"/>
    <w:rsid w:val="00B94C5F"/>
    <w:rsid w:val="00B95EEB"/>
    <w:rsid w:val="00BA123C"/>
    <w:rsid w:val="00BB14E5"/>
    <w:rsid w:val="00BB2B70"/>
    <w:rsid w:val="00BB2C6D"/>
    <w:rsid w:val="00BB605E"/>
    <w:rsid w:val="00BB66B0"/>
    <w:rsid w:val="00BC0B57"/>
    <w:rsid w:val="00BC4064"/>
    <w:rsid w:val="00BC4206"/>
    <w:rsid w:val="00BC5055"/>
    <w:rsid w:val="00BC6940"/>
    <w:rsid w:val="00BC6D7F"/>
    <w:rsid w:val="00BC7831"/>
    <w:rsid w:val="00BD0857"/>
    <w:rsid w:val="00BD0B34"/>
    <w:rsid w:val="00BD1795"/>
    <w:rsid w:val="00BD26D2"/>
    <w:rsid w:val="00BD355D"/>
    <w:rsid w:val="00BD4A7A"/>
    <w:rsid w:val="00BE52D2"/>
    <w:rsid w:val="00BE5DE3"/>
    <w:rsid w:val="00BF059D"/>
    <w:rsid w:val="00BF0ACB"/>
    <w:rsid w:val="00BF0BD0"/>
    <w:rsid w:val="00BF1F31"/>
    <w:rsid w:val="00BF2889"/>
    <w:rsid w:val="00BF3038"/>
    <w:rsid w:val="00BF7AEF"/>
    <w:rsid w:val="00C00804"/>
    <w:rsid w:val="00C00885"/>
    <w:rsid w:val="00C00CAF"/>
    <w:rsid w:val="00C01EFB"/>
    <w:rsid w:val="00C0623E"/>
    <w:rsid w:val="00C06B93"/>
    <w:rsid w:val="00C06E62"/>
    <w:rsid w:val="00C077D2"/>
    <w:rsid w:val="00C07D41"/>
    <w:rsid w:val="00C115B5"/>
    <w:rsid w:val="00C12BFC"/>
    <w:rsid w:val="00C133A9"/>
    <w:rsid w:val="00C14598"/>
    <w:rsid w:val="00C14654"/>
    <w:rsid w:val="00C15D14"/>
    <w:rsid w:val="00C2009C"/>
    <w:rsid w:val="00C22590"/>
    <w:rsid w:val="00C26086"/>
    <w:rsid w:val="00C275AD"/>
    <w:rsid w:val="00C31458"/>
    <w:rsid w:val="00C31CCD"/>
    <w:rsid w:val="00C36ECE"/>
    <w:rsid w:val="00C400DF"/>
    <w:rsid w:val="00C400E2"/>
    <w:rsid w:val="00C413EE"/>
    <w:rsid w:val="00C4227E"/>
    <w:rsid w:val="00C422A0"/>
    <w:rsid w:val="00C4254A"/>
    <w:rsid w:val="00C50AFF"/>
    <w:rsid w:val="00C53FF0"/>
    <w:rsid w:val="00C5417C"/>
    <w:rsid w:val="00C57681"/>
    <w:rsid w:val="00C62E00"/>
    <w:rsid w:val="00C7248B"/>
    <w:rsid w:val="00C74ECC"/>
    <w:rsid w:val="00C75D7B"/>
    <w:rsid w:val="00C81504"/>
    <w:rsid w:val="00C81B85"/>
    <w:rsid w:val="00C83F1B"/>
    <w:rsid w:val="00C845C6"/>
    <w:rsid w:val="00C84DC5"/>
    <w:rsid w:val="00C84F71"/>
    <w:rsid w:val="00C86741"/>
    <w:rsid w:val="00C86EDF"/>
    <w:rsid w:val="00C9052D"/>
    <w:rsid w:val="00C9424E"/>
    <w:rsid w:val="00C94F8A"/>
    <w:rsid w:val="00C94FF9"/>
    <w:rsid w:val="00C95787"/>
    <w:rsid w:val="00C959BD"/>
    <w:rsid w:val="00C959EA"/>
    <w:rsid w:val="00C961A4"/>
    <w:rsid w:val="00CA0E62"/>
    <w:rsid w:val="00CA24D0"/>
    <w:rsid w:val="00CA4296"/>
    <w:rsid w:val="00CA759B"/>
    <w:rsid w:val="00CB019B"/>
    <w:rsid w:val="00CB15B5"/>
    <w:rsid w:val="00CB553E"/>
    <w:rsid w:val="00CB5A59"/>
    <w:rsid w:val="00CB6621"/>
    <w:rsid w:val="00CC6655"/>
    <w:rsid w:val="00CC7D6B"/>
    <w:rsid w:val="00CD083C"/>
    <w:rsid w:val="00CD1784"/>
    <w:rsid w:val="00CD26B7"/>
    <w:rsid w:val="00CD5D81"/>
    <w:rsid w:val="00CD7302"/>
    <w:rsid w:val="00CD7579"/>
    <w:rsid w:val="00CD7B92"/>
    <w:rsid w:val="00CD7C1E"/>
    <w:rsid w:val="00CE4685"/>
    <w:rsid w:val="00CE558C"/>
    <w:rsid w:val="00CE7C4D"/>
    <w:rsid w:val="00CF16EE"/>
    <w:rsid w:val="00CF1742"/>
    <w:rsid w:val="00CF2938"/>
    <w:rsid w:val="00CF2A4E"/>
    <w:rsid w:val="00CF328E"/>
    <w:rsid w:val="00CF3E78"/>
    <w:rsid w:val="00CF48E0"/>
    <w:rsid w:val="00D0254D"/>
    <w:rsid w:val="00D03965"/>
    <w:rsid w:val="00D101F5"/>
    <w:rsid w:val="00D112A8"/>
    <w:rsid w:val="00D11BA2"/>
    <w:rsid w:val="00D11E8B"/>
    <w:rsid w:val="00D1270B"/>
    <w:rsid w:val="00D13191"/>
    <w:rsid w:val="00D13F7F"/>
    <w:rsid w:val="00D16307"/>
    <w:rsid w:val="00D16377"/>
    <w:rsid w:val="00D205E7"/>
    <w:rsid w:val="00D21242"/>
    <w:rsid w:val="00D213C4"/>
    <w:rsid w:val="00D23429"/>
    <w:rsid w:val="00D237A6"/>
    <w:rsid w:val="00D24C75"/>
    <w:rsid w:val="00D25A25"/>
    <w:rsid w:val="00D26C44"/>
    <w:rsid w:val="00D3099E"/>
    <w:rsid w:val="00D30B24"/>
    <w:rsid w:val="00D319B7"/>
    <w:rsid w:val="00D344A5"/>
    <w:rsid w:val="00D349FF"/>
    <w:rsid w:val="00D40195"/>
    <w:rsid w:val="00D43DDF"/>
    <w:rsid w:val="00D44FD1"/>
    <w:rsid w:val="00D46B65"/>
    <w:rsid w:val="00D4797B"/>
    <w:rsid w:val="00D552F9"/>
    <w:rsid w:val="00D60385"/>
    <w:rsid w:val="00D608E9"/>
    <w:rsid w:val="00D63A81"/>
    <w:rsid w:val="00D653A0"/>
    <w:rsid w:val="00D65A64"/>
    <w:rsid w:val="00D67F6F"/>
    <w:rsid w:val="00D701DC"/>
    <w:rsid w:val="00D746F9"/>
    <w:rsid w:val="00D74744"/>
    <w:rsid w:val="00D766E1"/>
    <w:rsid w:val="00D771ED"/>
    <w:rsid w:val="00D80784"/>
    <w:rsid w:val="00D853E4"/>
    <w:rsid w:val="00D866B2"/>
    <w:rsid w:val="00D86998"/>
    <w:rsid w:val="00D936E5"/>
    <w:rsid w:val="00D94348"/>
    <w:rsid w:val="00D9574B"/>
    <w:rsid w:val="00D95830"/>
    <w:rsid w:val="00DA14B9"/>
    <w:rsid w:val="00DA214A"/>
    <w:rsid w:val="00DA3436"/>
    <w:rsid w:val="00DA3BE0"/>
    <w:rsid w:val="00DB073F"/>
    <w:rsid w:val="00DB515C"/>
    <w:rsid w:val="00DB5C3F"/>
    <w:rsid w:val="00DB6B27"/>
    <w:rsid w:val="00DC2031"/>
    <w:rsid w:val="00DC2778"/>
    <w:rsid w:val="00DD0CD2"/>
    <w:rsid w:val="00DD0DE7"/>
    <w:rsid w:val="00DD16B8"/>
    <w:rsid w:val="00DD2BE4"/>
    <w:rsid w:val="00DD40E4"/>
    <w:rsid w:val="00DD7C5A"/>
    <w:rsid w:val="00DE1319"/>
    <w:rsid w:val="00DE5262"/>
    <w:rsid w:val="00DE6058"/>
    <w:rsid w:val="00DE62A6"/>
    <w:rsid w:val="00DF08EE"/>
    <w:rsid w:val="00DF53C8"/>
    <w:rsid w:val="00DF5526"/>
    <w:rsid w:val="00E01F5F"/>
    <w:rsid w:val="00E02594"/>
    <w:rsid w:val="00E06E87"/>
    <w:rsid w:val="00E10477"/>
    <w:rsid w:val="00E105A8"/>
    <w:rsid w:val="00E11BAD"/>
    <w:rsid w:val="00E13C43"/>
    <w:rsid w:val="00E14918"/>
    <w:rsid w:val="00E158E7"/>
    <w:rsid w:val="00E207AA"/>
    <w:rsid w:val="00E20FAF"/>
    <w:rsid w:val="00E213EA"/>
    <w:rsid w:val="00E22A6A"/>
    <w:rsid w:val="00E242D4"/>
    <w:rsid w:val="00E25DE6"/>
    <w:rsid w:val="00E33B28"/>
    <w:rsid w:val="00E341CE"/>
    <w:rsid w:val="00E3505E"/>
    <w:rsid w:val="00E36B04"/>
    <w:rsid w:val="00E36F39"/>
    <w:rsid w:val="00E400CC"/>
    <w:rsid w:val="00E4192E"/>
    <w:rsid w:val="00E41B20"/>
    <w:rsid w:val="00E41F00"/>
    <w:rsid w:val="00E42548"/>
    <w:rsid w:val="00E50057"/>
    <w:rsid w:val="00E53990"/>
    <w:rsid w:val="00E54DBD"/>
    <w:rsid w:val="00E6364D"/>
    <w:rsid w:val="00E648BC"/>
    <w:rsid w:val="00E6707A"/>
    <w:rsid w:val="00E71158"/>
    <w:rsid w:val="00E72DDB"/>
    <w:rsid w:val="00E77305"/>
    <w:rsid w:val="00E7768B"/>
    <w:rsid w:val="00E77A61"/>
    <w:rsid w:val="00E77F61"/>
    <w:rsid w:val="00E81CCF"/>
    <w:rsid w:val="00E8317C"/>
    <w:rsid w:val="00E86099"/>
    <w:rsid w:val="00E91DD7"/>
    <w:rsid w:val="00E93EAE"/>
    <w:rsid w:val="00E96F7B"/>
    <w:rsid w:val="00EA281F"/>
    <w:rsid w:val="00EA34A5"/>
    <w:rsid w:val="00EA687C"/>
    <w:rsid w:val="00EB3E92"/>
    <w:rsid w:val="00EB5522"/>
    <w:rsid w:val="00EB5ADD"/>
    <w:rsid w:val="00EB5B69"/>
    <w:rsid w:val="00EC60C5"/>
    <w:rsid w:val="00EC73E2"/>
    <w:rsid w:val="00EC7E80"/>
    <w:rsid w:val="00ED0878"/>
    <w:rsid w:val="00ED0919"/>
    <w:rsid w:val="00ED277C"/>
    <w:rsid w:val="00ED5BE3"/>
    <w:rsid w:val="00ED7265"/>
    <w:rsid w:val="00EE02DA"/>
    <w:rsid w:val="00EE0BDB"/>
    <w:rsid w:val="00EE13A6"/>
    <w:rsid w:val="00EE4C00"/>
    <w:rsid w:val="00EE64AF"/>
    <w:rsid w:val="00EF3429"/>
    <w:rsid w:val="00EF4D85"/>
    <w:rsid w:val="00EF5F4F"/>
    <w:rsid w:val="00EF6E39"/>
    <w:rsid w:val="00F0053F"/>
    <w:rsid w:val="00F05FBB"/>
    <w:rsid w:val="00F06B79"/>
    <w:rsid w:val="00F13092"/>
    <w:rsid w:val="00F13543"/>
    <w:rsid w:val="00F137A2"/>
    <w:rsid w:val="00F227A3"/>
    <w:rsid w:val="00F23AA9"/>
    <w:rsid w:val="00F24E9F"/>
    <w:rsid w:val="00F276BC"/>
    <w:rsid w:val="00F35A7D"/>
    <w:rsid w:val="00F378DE"/>
    <w:rsid w:val="00F42264"/>
    <w:rsid w:val="00F427F0"/>
    <w:rsid w:val="00F4335A"/>
    <w:rsid w:val="00F473B2"/>
    <w:rsid w:val="00F50530"/>
    <w:rsid w:val="00F51458"/>
    <w:rsid w:val="00F552C0"/>
    <w:rsid w:val="00F57D6B"/>
    <w:rsid w:val="00F60308"/>
    <w:rsid w:val="00F64245"/>
    <w:rsid w:val="00F65C33"/>
    <w:rsid w:val="00F66D6D"/>
    <w:rsid w:val="00F67030"/>
    <w:rsid w:val="00F7197D"/>
    <w:rsid w:val="00F721D6"/>
    <w:rsid w:val="00F723AC"/>
    <w:rsid w:val="00F742FB"/>
    <w:rsid w:val="00F75A58"/>
    <w:rsid w:val="00F90586"/>
    <w:rsid w:val="00F943C3"/>
    <w:rsid w:val="00F94447"/>
    <w:rsid w:val="00F94A2D"/>
    <w:rsid w:val="00FA09EE"/>
    <w:rsid w:val="00FA6A15"/>
    <w:rsid w:val="00FA6DC6"/>
    <w:rsid w:val="00FB085B"/>
    <w:rsid w:val="00FB236B"/>
    <w:rsid w:val="00FB2CF6"/>
    <w:rsid w:val="00FB420E"/>
    <w:rsid w:val="00FB5CF5"/>
    <w:rsid w:val="00FB6A01"/>
    <w:rsid w:val="00FB7B50"/>
    <w:rsid w:val="00FC06B8"/>
    <w:rsid w:val="00FC2251"/>
    <w:rsid w:val="00FD0D1E"/>
    <w:rsid w:val="00FD4AFD"/>
    <w:rsid w:val="00FD75E0"/>
    <w:rsid w:val="00FD7CF0"/>
    <w:rsid w:val="00FE5BE0"/>
    <w:rsid w:val="00FE7ED3"/>
    <w:rsid w:val="00FF0A71"/>
    <w:rsid w:val="00FF4217"/>
    <w:rsid w:val="020C5F65"/>
    <w:rsid w:val="2C3AEF5D"/>
    <w:rsid w:val="3691CC97"/>
    <w:rsid w:val="3CE7E5BE"/>
    <w:rsid w:val="42EA786F"/>
    <w:rsid w:val="50981EB9"/>
    <w:rsid w:val="66D26D95"/>
    <w:rsid w:val="7B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0E3B1"/>
  <w15:docId w15:val="{4F8045D0-703C-4875-9168-60AEEE0E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qFormat/>
    <w:rsid w:val="00486E25"/>
    <w:pPr>
      <w:jc w:val="center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E1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F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0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F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04F0"/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E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13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3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B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E2A54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D3C93-8719-4D30-9315-8A5ACDBD4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26A7B-9A53-4159-B8EB-BC1B9C9C0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F426C-012A-46FE-8A46-028F36293B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E3FA5-9DE4-465F-AFD6-5B242538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1355</Words>
  <Characters>7727</Characters>
  <Application>Microsoft Office Word</Application>
  <DocSecurity>0</DocSecurity>
  <Lines>64</Lines>
  <Paragraphs>18</Paragraphs>
  <ScaleCrop>false</ScaleCrop>
  <Company>Microsoft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Gibson</dc:creator>
  <cp:keywords/>
  <cp:lastModifiedBy>Lynn Cawley</cp:lastModifiedBy>
  <cp:revision>175</cp:revision>
  <cp:lastPrinted>2013-04-26T09:57:00Z</cp:lastPrinted>
  <dcterms:created xsi:type="dcterms:W3CDTF">2021-07-28T19:36:00Z</dcterms:created>
  <dcterms:modified xsi:type="dcterms:W3CDTF">2021-09-01T12:22:00Z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301600</vt:r8>
  </property>
</Properties>
</file>